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傳單版面配置的整體表格"/>
      </w:tblPr>
      <w:tblGrid>
        <w:gridCol w:w="7200"/>
        <w:gridCol w:w="144"/>
        <w:gridCol w:w="3456"/>
      </w:tblGrid>
      <w:tr w:rsidR="0078473A" w:rsidRPr="008332A7" w14:paraId="2985A5CF" w14:textId="77777777" w:rsidTr="00F54A00">
        <w:trPr>
          <w:trHeight w:hRule="exact" w:val="15175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傳單本文內容的版面配置"/>
            </w:tblPr>
            <w:tblGrid>
              <w:gridCol w:w="7200"/>
            </w:tblGrid>
            <w:tr w:rsidR="0078473A" w:rsidRPr="008332A7" w14:paraId="354A78B6" w14:textId="7777777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7BF3066D" w14:textId="223F42F5" w:rsidR="0078473A" w:rsidRPr="008332A7" w:rsidRDefault="008332A7">
                  <w:pPr>
                    <w:rPr>
                      <w:rFonts w:ascii="微軟正黑體" w:eastAsia="微軟正黑體" w:hAnsi="微軟正黑體"/>
                    </w:rPr>
                  </w:pPr>
                  <w:r w:rsidRPr="008332A7">
                    <w:rPr>
                      <w:rFonts w:ascii="微軟正黑體" w:eastAsia="微軟正黑體" w:hAnsi="微軟正黑體"/>
                      <w:noProof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7D2285B" wp14:editId="2B8C024F">
                            <wp:simplePos x="0" y="0"/>
                            <wp:positionH relativeFrom="column">
                              <wp:posOffset>537</wp:posOffset>
                            </wp:positionH>
                            <wp:positionV relativeFrom="paragraph">
                              <wp:posOffset>0</wp:posOffset>
                            </wp:positionV>
                            <wp:extent cx="4557933" cy="3643532"/>
                            <wp:effectExtent l="0" t="0" r="0" b="0"/>
                            <wp:wrapNone/>
                            <wp:docPr id="9" name="矩形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57933" cy="36435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44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9" o:spid="_x0000_s1026" style="position:absolute;margin-left:.05pt;margin-top:0;width:358.9pt;height:28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" fillcolor="white [3212]" stroked="f" strokeweight="1pt">
                            <v:fill opacity="28784f"/>
                          </v:rect>
                        </w:pict>
                      </mc:Fallback>
                    </mc:AlternateContent>
                  </w:r>
                  <w:r w:rsidR="007C14EA" w:rsidRPr="008332A7">
                    <w:rPr>
                      <w:rFonts w:ascii="微軟正黑體" w:eastAsia="微軟正黑體" w:hAnsi="微軟正黑體"/>
                      <w:noProof/>
                      <w:lang w:eastAsia="zh-TW"/>
                    </w:rPr>
                    <w:drawing>
                      <wp:inline distT="0" distB="0" distL="0" distR="0" wp14:anchorId="1947C5F7" wp14:editId="75942622">
                        <wp:extent cx="4620308" cy="3643532"/>
                        <wp:effectExtent l="0" t="0" r="889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95" r="4295" b="3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19740" cy="3643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473A" w:rsidRPr="008332A7" w14:paraId="2BBC7332" w14:textId="77777777" w:rsidTr="00F54A00">
              <w:trPr>
                <w:trHeight w:hRule="exact" w:val="6687"/>
              </w:trPr>
              <w:tc>
                <w:tcPr>
                  <w:tcW w:w="7200" w:type="dxa"/>
                </w:tcPr>
                <w:p w14:paraId="0505B45D" w14:textId="0AB2B2D1" w:rsidR="0078473A" w:rsidRPr="008332A7" w:rsidRDefault="00521C92" w:rsidP="00521C92">
                  <w:pPr>
                    <w:pStyle w:val="a5"/>
                    <w:rPr>
                      <w:rFonts w:ascii="微軟正黑體" w:eastAsia="微軟正黑體" w:hAnsi="微軟正黑體"/>
                      <w:b/>
                      <w:color w:val="FF6600"/>
                    </w:rPr>
                  </w:pPr>
                  <w:r w:rsidRPr="008332A7">
                    <w:rPr>
                      <w:rFonts w:ascii="微軟正黑體" w:eastAsia="微軟正黑體" w:hAnsi="微軟正黑體" w:hint="eastAsia"/>
                      <w:b/>
                      <w:color w:val="FF6600"/>
                    </w:rPr>
                    <w:t>活力季刊</w:t>
                  </w:r>
                </w:p>
                <w:p w14:paraId="46E509E2" w14:textId="74F3D207" w:rsidR="00521C92" w:rsidRPr="008332A7" w:rsidRDefault="00BD6A9F" w:rsidP="00521C92">
                  <w:pPr>
                    <w:spacing w:line="288" w:lineRule="auto"/>
                    <w:rPr>
                      <w:rFonts w:ascii="微軟正黑體" w:eastAsia="微軟正黑體" w:hAnsi="微軟正黑體"/>
                      <w:sz w:val="36"/>
                      <w:szCs w:val="36"/>
                      <w:lang w:eastAsia="zh-TW"/>
                    </w:rPr>
                  </w:pPr>
                  <w:r w:rsidRPr="008332A7">
                    <w:rPr>
                      <w:rFonts w:ascii="微軟正黑體" w:eastAsia="微軟正黑體" w:hAnsi="微軟正黑體" w:hint="eastAsia"/>
                      <w:sz w:val="36"/>
                      <w:szCs w:val="36"/>
                      <w:lang w:eastAsia="zh-TW"/>
                    </w:rPr>
                    <w:t>第</w:t>
                  </w:r>
                  <w:r w:rsidR="004A630A" w:rsidRPr="008332A7">
                    <w:rPr>
                      <w:rFonts w:ascii="微軟正黑體" w:eastAsia="微軟正黑體" w:hAnsi="微軟正黑體" w:hint="eastAsia"/>
                      <w:sz w:val="36"/>
                      <w:szCs w:val="36"/>
                      <w:lang w:eastAsia="zh-TW"/>
                    </w:rPr>
                    <w:t>五十</w:t>
                  </w:r>
                  <w:r w:rsidRPr="008332A7">
                    <w:rPr>
                      <w:rFonts w:ascii="微軟正黑體" w:eastAsia="微軟正黑體" w:hAnsi="微軟正黑體" w:hint="eastAsia"/>
                      <w:sz w:val="36"/>
                      <w:szCs w:val="36"/>
                      <w:lang w:eastAsia="zh-TW"/>
                    </w:rPr>
                    <w:t>期</w:t>
                  </w:r>
                </w:p>
                <w:p w14:paraId="4171EE19" w14:textId="3E20D729" w:rsidR="00A842E3" w:rsidRPr="008332A7" w:rsidRDefault="00521C92" w:rsidP="00871D8D">
                  <w:pPr>
                    <w:spacing w:line="240" w:lineRule="auto"/>
                    <w:rPr>
                      <w:rFonts w:ascii="微軟正黑體" w:eastAsia="微軟正黑體" w:hAnsi="微軟正黑體"/>
                      <w:color w:val="24A5CD" w:themeColor="hyperlink"/>
                      <w:u w:val="single"/>
                    </w:rPr>
                  </w:pPr>
                  <w:r w:rsidRPr="008332A7">
                    <w:rPr>
                      <w:rFonts w:ascii="微軟正黑體" w:eastAsia="微軟正黑體" w:hAnsi="微軟正黑體" w:hint="eastAsia"/>
                    </w:rPr>
                    <w:t>電  話：02-2930-3229   E - mail：</w:t>
                  </w:r>
                  <w:r w:rsidRPr="008332A7">
                    <w:rPr>
                      <w:rStyle w:val="af0"/>
                      <w:rFonts w:ascii="微軟正黑體" w:eastAsia="微軟正黑體" w:hAnsi="微軟正黑體" w:hint="eastAsia"/>
                    </w:rPr>
                    <w:t>ciltaipei@gmail.com</w:t>
                  </w:r>
                </w:p>
                <w:p w14:paraId="6118A34F" w14:textId="77777777" w:rsidR="00521C92" w:rsidRPr="008332A7" w:rsidRDefault="00521C92" w:rsidP="00871D8D">
                  <w:pPr>
                    <w:spacing w:line="240" w:lineRule="auto"/>
                    <w:rPr>
                      <w:rFonts w:ascii="微軟正黑體" w:eastAsia="微軟正黑體" w:hAnsi="微軟正黑體"/>
                    </w:rPr>
                  </w:pPr>
                  <w:r w:rsidRPr="008332A7">
                    <w:rPr>
                      <w:rFonts w:ascii="微軟正黑體" w:eastAsia="微軟正黑體" w:hAnsi="微軟正黑體" w:hint="eastAsia"/>
                    </w:rPr>
                    <w:t>傳  真：02-2930-3315   網    址：</w:t>
                  </w:r>
                  <w:hyperlink r:id="rId12" w:history="1">
                    <w:r w:rsidRPr="008332A7">
                      <w:rPr>
                        <w:rStyle w:val="af0"/>
                        <w:rFonts w:ascii="微軟正黑體" w:eastAsia="微軟正黑體" w:hAnsi="微軟正黑體" w:hint="eastAsia"/>
                      </w:rPr>
                      <w:t>http://www.ciltp.artcom.tw/</w:t>
                    </w:r>
                  </w:hyperlink>
                </w:p>
                <w:p w14:paraId="773F1FB2" w14:textId="2B250ECB" w:rsidR="0024660D" w:rsidRPr="008332A7" w:rsidRDefault="0024660D" w:rsidP="00871D8D">
                  <w:pPr>
                    <w:pStyle w:val="3"/>
                    <w:spacing w:beforeLines="50" w:before="120" w:line="276" w:lineRule="auto"/>
                    <w:jc w:val="left"/>
                    <w:rPr>
                      <w:rFonts w:ascii="微軟正黑體" w:eastAsia="微軟正黑體" w:hAnsi="微軟正黑體"/>
                      <w:color w:val="auto"/>
                    </w:rPr>
                  </w:pPr>
                  <w:r w:rsidRPr="008332A7">
                    <w:rPr>
                      <w:rFonts w:ascii="微軟正黑體" w:eastAsia="微軟正黑體" w:hAnsi="微軟正黑體" w:hint="eastAsia"/>
                      <w:color w:val="auto"/>
                    </w:rPr>
                    <w:t>郵政劃撥：50022397</w:t>
                  </w:r>
                </w:p>
                <w:p w14:paraId="093E07C3" w14:textId="376FEFA4" w:rsidR="0078473A" w:rsidRPr="008332A7" w:rsidRDefault="008326A3" w:rsidP="00871D8D">
                  <w:pPr>
                    <w:pStyle w:val="ab"/>
                    <w:spacing w:line="276" w:lineRule="auto"/>
                    <w:jc w:val="left"/>
                    <w:rPr>
                      <w:rFonts w:ascii="微軟正黑體" w:eastAsia="微軟正黑體" w:hAnsi="微軟正黑體"/>
                      <w:color w:val="auto"/>
                    </w:rPr>
                  </w:pPr>
                  <w:r w:rsidRPr="001C4D5C">
                    <w:rPr>
                      <w:rFonts w:ascii="微軟正黑體" w:eastAsia="微軟正黑體" w:hAnsi="微軟正黑體"/>
                      <w:noProof/>
                      <w:sz w:val="22"/>
                      <w:lang w:eastAsia="zh-TW"/>
                    </w:rPr>
                    <w:drawing>
                      <wp:anchor distT="0" distB="0" distL="114300" distR="114300" simplePos="0" relativeHeight="251661312" behindDoc="0" locked="0" layoutInCell="1" allowOverlap="1" wp14:anchorId="52A685CB" wp14:editId="1DA00438">
                        <wp:simplePos x="0" y="0"/>
                        <wp:positionH relativeFrom="column">
                          <wp:posOffset>3334482</wp:posOffset>
                        </wp:positionH>
                        <wp:positionV relativeFrom="paragraph">
                          <wp:posOffset>599098</wp:posOffset>
                        </wp:positionV>
                        <wp:extent cx="991235" cy="991235"/>
                        <wp:effectExtent l="0" t="0" r="0" b="0"/>
                        <wp:wrapNone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1235" cy="9912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sdt>
                    <w:sdtPr>
                      <w:rPr>
                        <w:rFonts w:ascii="微軟正黑體" w:eastAsia="微軟正黑體" w:hAnsi="微軟正黑體"/>
                        <w:color w:val="auto"/>
                      </w:rPr>
                      <w:id w:val="857003158"/>
                      <w:placeholder>
                        <w:docPart w:val="1EC54BB416B84167A25639B94AA9F23E"/>
                      </w:placeholder>
                      <w:text w:multiLine="1"/>
                    </w:sdtPr>
                    <w:sdtEndPr/>
                    <w:sdtContent>
                      <w:r w:rsidR="00871D8D" w:rsidRPr="008332A7">
                        <w:rPr>
                          <w:rFonts w:ascii="微軟正黑體" w:eastAsia="微軟正黑體" w:hAnsi="微軟正黑體" w:hint="eastAsia"/>
                          <w:color w:val="auto"/>
                        </w:rPr>
                        <w:t>銀行帳號：中國信託（822）2555-4014-1465</w:t>
                      </w:r>
                      <w:r w:rsidR="00871D8D" w:rsidRPr="008332A7">
                        <w:rPr>
                          <w:rFonts w:ascii="微軟正黑體" w:eastAsia="微軟正黑體" w:hAnsi="微軟正黑體"/>
                          <w:color w:val="auto"/>
                        </w:rPr>
                        <w:br/>
                      </w:r>
                      <w:r w:rsidR="00871D8D" w:rsidRPr="008332A7">
                        <w:rPr>
                          <w:rFonts w:ascii="微軟正黑體" w:eastAsia="微軟正黑體" w:hAnsi="微軟正黑體" w:hint="eastAsia"/>
                          <w:color w:val="auto"/>
                        </w:rPr>
                        <w:t>戶名：社團法人台北市新活力自立生活協會</w:t>
                      </w:r>
                    </w:sdtContent>
                  </w:sdt>
                </w:p>
              </w:tc>
            </w:tr>
            <w:tr w:rsidR="0078473A" w:rsidRPr="008332A7" w14:paraId="3A33487C" w14:textId="77777777" w:rsidTr="00F54A00">
              <w:trPr>
                <w:trHeight w:hRule="exact" w:val="1293"/>
              </w:trPr>
              <w:tc>
                <w:tcPr>
                  <w:tcW w:w="7200" w:type="dxa"/>
                  <w:vAlign w:val="bottom"/>
                </w:tcPr>
                <w:p w14:paraId="779C1735" w14:textId="236EDEC8" w:rsidR="0078473A" w:rsidRPr="008332A7" w:rsidRDefault="0024660D">
                  <w:pPr>
                    <w:rPr>
                      <w:rFonts w:ascii="微軟正黑體" w:eastAsia="微軟正黑體" w:hAnsi="微軟正黑體"/>
                    </w:rPr>
                  </w:pPr>
                  <w:r w:rsidRPr="008332A7">
                    <w:rPr>
                      <w:rFonts w:ascii="微軟正黑體" w:eastAsia="微軟正黑體" w:hAnsi="微軟正黑體"/>
                      <w:noProof/>
                      <w:lang w:eastAsia="zh-TW"/>
                    </w:rPr>
                    <w:drawing>
                      <wp:inline distT="0" distB="0" distL="0" distR="0" wp14:anchorId="2123993B" wp14:editId="6DBA3BEE">
                        <wp:extent cx="1116301" cy="825500"/>
                        <wp:effectExtent l="0" t="0" r="8255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8430" cy="8418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32A7">
                    <w:rPr>
                      <w:rFonts w:ascii="微軟正黑體" w:eastAsia="微軟正黑體" w:hAnsi="微軟正黑體"/>
                      <w:noProof/>
                      <w:lang w:eastAsia="zh-TW"/>
                    </w:rPr>
                    <w:drawing>
                      <wp:inline distT="0" distB="0" distL="0" distR="0" wp14:anchorId="6F655188" wp14:editId="1CF5B50F">
                        <wp:extent cx="1930400" cy="778649"/>
                        <wp:effectExtent l="0" t="0" r="0" b="254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424" cy="79156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709D2E" w14:textId="77777777" w:rsidR="0078473A" w:rsidRPr="008332A7" w:rsidRDefault="0078473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4" w:type="dxa"/>
          </w:tcPr>
          <w:p w14:paraId="674AC945" w14:textId="77777777" w:rsidR="0078473A" w:rsidRPr="008332A7" w:rsidRDefault="0078473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傳單資訊看板的版面配置"/>
            </w:tblPr>
            <w:tblGrid>
              <w:gridCol w:w="3456"/>
            </w:tblGrid>
            <w:tr w:rsidR="0078473A" w:rsidRPr="008332A7" w14:paraId="020F0551" w14:textId="77777777" w:rsidTr="000E6785">
              <w:trPr>
                <w:trHeight w:hRule="exact" w:val="10490"/>
              </w:trPr>
              <w:tc>
                <w:tcPr>
                  <w:tcW w:w="3446" w:type="dxa"/>
                  <w:shd w:val="clear" w:color="auto" w:fill="7F7F7F" w:themeFill="text1" w:themeFillTint="80"/>
                  <w:vAlign w:val="center"/>
                </w:tcPr>
                <w:p w14:paraId="51519D59" w14:textId="77777777" w:rsidR="002026AC" w:rsidRPr="008326A3" w:rsidRDefault="002026AC" w:rsidP="002026AC">
                  <w:pPr>
                    <w:rPr>
                      <w:rFonts w:ascii="微軟正黑體" w:eastAsia="微軟正黑體" w:hAnsi="微軟正黑體"/>
                      <w:b/>
                      <w:color w:val="FFFFFF" w:themeColor="background1"/>
                      <w:sz w:val="26"/>
                      <w:szCs w:val="26"/>
                      <w:lang w:eastAsia="zh-TW"/>
                    </w:rPr>
                  </w:pPr>
                  <w:r w:rsidRPr="008326A3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26"/>
                      <w:szCs w:val="26"/>
                      <w:lang w:eastAsia="zh-TW"/>
                    </w:rPr>
                    <w:t>活力會務大記事</w:t>
                  </w:r>
                </w:p>
                <w:p w14:paraId="430E3E44" w14:textId="702AB42B" w:rsidR="002026AC" w:rsidRPr="00E530C0" w:rsidRDefault="002026AC" w:rsidP="002026AC">
                  <w:pPr>
                    <w:rPr>
                      <w:rFonts w:ascii="微軟正黑體" w:eastAsia="微軟正黑體" w:hAnsi="微軟正黑體"/>
                      <w:color w:val="FFFFFF" w:themeColor="background1"/>
                      <w:sz w:val="26"/>
                      <w:szCs w:val="26"/>
                      <w:lang w:eastAsia="zh-TW"/>
                    </w:rPr>
                  </w:pPr>
                  <w:r w:rsidRPr="00E530C0">
                    <w:rPr>
                      <w:rFonts w:ascii="微軟正黑體" w:eastAsia="微軟正黑體" w:hAnsi="微軟正黑體" w:hint="eastAsia"/>
                      <w:color w:val="FFFFFF" w:themeColor="background1"/>
                      <w:sz w:val="26"/>
                      <w:szCs w:val="26"/>
                      <w:lang w:eastAsia="zh-TW"/>
                    </w:rPr>
                    <w:t xml:space="preserve">2019/1/1~3/31 </w:t>
                  </w:r>
                  <w:r w:rsidR="00E530C0" w:rsidRPr="00E530C0">
                    <w:rPr>
                      <w:rFonts w:ascii="微軟正黑體" w:eastAsia="微軟正黑體" w:hAnsi="微軟正黑體" w:hint="eastAsia"/>
                      <w:color w:val="FFFFFF" w:themeColor="background1"/>
                      <w:sz w:val="26"/>
                      <w:szCs w:val="26"/>
                      <w:lang w:eastAsia="zh-TW"/>
                    </w:rPr>
                    <w:t xml:space="preserve"> ~</w:t>
                  </w:r>
                  <w:r w:rsidRPr="00E530C0">
                    <w:rPr>
                      <w:rFonts w:ascii="微軟正黑體" w:eastAsia="微軟正黑體" w:hAnsi="微軟正黑體" w:hint="eastAsia"/>
                      <w:color w:val="FFFFFF" w:themeColor="background1"/>
                      <w:sz w:val="26"/>
                      <w:szCs w:val="26"/>
                      <w:lang w:eastAsia="zh-TW"/>
                    </w:rPr>
                    <w:t>P.2</w:t>
                  </w:r>
                </w:p>
                <w:p w14:paraId="147795DD" w14:textId="77777777" w:rsidR="002026AC" w:rsidRPr="00E530C0" w:rsidRDefault="002026AC" w:rsidP="002026AC">
                  <w:pPr>
                    <w:rPr>
                      <w:rFonts w:ascii="微軟正黑體" w:eastAsia="微軟正黑體" w:hAnsi="微軟正黑體"/>
                      <w:color w:val="FFFFFF" w:themeColor="background1"/>
                      <w:sz w:val="26"/>
                      <w:szCs w:val="26"/>
                      <w:lang w:eastAsia="zh-TW"/>
                    </w:rPr>
                  </w:pPr>
                  <w:r w:rsidRPr="008326A3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26"/>
                      <w:szCs w:val="26"/>
                      <w:lang w:eastAsia="zh-TW"/>
                    </w:rPr>
                    <w:t>活力專文</w:t>
                  </w:r>
                  <w:r w:rsidRPr="00E530C0">
                    <w:rPr>
                      <w:rFonts w:ascii="微軟正黑體" w:eastAsia="微軟正黑體" w:hAnsi="微軟正黑體" w:hint="eastAsia"/>
                      <w:color w:val="FFFFFF" w:themeColor="background1"/>
                      <w:sz w:val="26"/>
                      <w:szCs w:val="26"/>
                      <w:lang w:eastAsia="zh-TW"/>
                    </w:rPr>
                    <w:t>-洪宗賢</w:t>
                  </w:r>
                </w:p>
                <w:p w14:paraId="4ABD0CFC" w14:textId="314ED167" w:rsidR="002026AC" w:rsidRPr="00E530C0" w:rsidRDefault="002026AC" w:rsidP="002026AC">
                  <w:pPr>
                    <w:rPr>
                      <w:rFonts w:ascii="微軟正黑體" w:eastAsia="微軟正黑體" w:hAnsi="微軟正黑體"/>
                      <w:color w:val="FFFFFF" w:themeColor="background1"/>
                      <w:sz w:val="26"/>
                      <w:szCs w:val="26"/>
                      <w:lang w:eastAsia="zh-TW"/>
                    </w:rPr>
                  </w:pPr>
                  <w:r w:rsidRPr="008326A3">
                    <w:rPr>
                      <w:rFonts w:ascii="微軟正黑體" w:eastAsia="微軟正黑體" w:hAnsi="微軟正黑體" w:hint="eastAsia"/>
                      <w:color w:val="FFFFFF" w:themeColor="background1"/>
                      <w:szCs w:val="26"/>
                      <w:lang w:eastAsia="zh-TW"/>
                    </w:rPr>
                    <w:t>哪</w:t>
                  </w:r>
                  <w:proofErr w:type="gramStart"/>
                  <w:r w:rsidRPr="008326A3">
                    <w:rPr>
                      <w:rFonts w:ascii="微軟正黑體" w:eastAsia="微軟正黑體" w:hAnsi="微軟正黑體" w:hint="eastAsia"/>
                      <w:color w:val="FFFFFF" w:themeColor="background1"/>
                      <w:szCs w:val="26"/>
                      <w:lang w:eastAsia="zh-TW"/>
                    </w:rPr>
                    <w:t>裏</w:t>
                  </w:r>
                  <w:proofErr w:type="gramEnd"/>
                  <w:r w:rsidRPr="008326A3">
                    <w:rPr>
                      <w:rFonts w:ascii="微軟正黑體" w:eastAsia="微軟正黑體" w:hAnsi="微軟正黑體" w:hint="eastAsia"/>
                      <w:color w:val="FFFFFF" w:themeColor="background1"/>
                      <w:szCs w:val="26"/>
                      <w:lang w:eastAsia="zh-TW"/>
                    </w:rPr>
                    <w:t>都去不了的假期</w:t>
                  </w:r>
                  <w:r w:rsidR="00E530C0" w:rsidRPr="00E530C0">
                    <w:rPr>
                      <w:rFonts w:ascii="微軟正黑體" w:eastAsia="微軟正黑體" w:hAnsi="微軟正黑體" w:hint="eastAsia"/>
                      <w:color w:val="FFFFFF" w:themeColor="background1"/>
                      <w:sz w:val="26"/>
                      <w:szCs w:val="26"/>
                      <w:lang w:eastAsia="zh-TW"/>
                    </w:rPr>
                    <w:t>~</w:t>
                  </w:r>
                  <w:r w:rsidRPr="00E530C0">
                    <w:rPr>
                      <w:rFonts w:ascii="微軟正黑體" w:eastAsia="微軟正黑體" w:hAnsi="微軟正黑體" w:hint="eastAsia"/>
                      <w:color w:val="FFFFFF" w:themeColor="background1"/>
                      <w:sz w:val="26"/>
                      <w:szCs w:val="26"/>
                      <w:lang w:eastAsia="zh-TW"/>
                    </w:rPr>
                    <w:t>P.4</w:t>
                  </w:r>
                </w:p>
                <w:p w14:paraId="51A8073F" w14:textId="72D5BE53" w:rsidR="002026AC" w:rsidRPr="00E530C0" w:rsidRDefault="002026AC" w:rsidP="002026AC">
                  <w:pPr>
                    <w:rPr>
                      <w:rFonts w:ascii="微軟正黑體" w:eastAsia="微軟正黑體" w:hAnsi="微軟正黑體"/>
                      <w:color w:val="FFFFFF" w:themeColor="background1"/>
                      <w:sz w:val="26"/>
                      <w:szCs w:val="26"/>
                      <w:lang w:eastAsia="zh-TW"/>
                    </w:rPr>
                  </w:pPr>
                  <w:r w:rsidRPr="008326A3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26"/>
                      <w:szCs w:val="26"/>
                      <w:lang w:eastAsia="zh-TW"/>
                    </w:rPr>
                    <w:t>活力感謝捐款名冊</w:t>
                  </w:r>
                  <w:r w:rsidR="00E530C0" w:rsidRPr="00E530C0">
                    <w:rPr>
                      <w:rFonts w:ascii="微軟正黑體" w:eastAsia="微軟正黑體" w:hAnsi="微軟正黑體" w:hint="eastAsia"/>
                      <w:color w:val="FFFFFF" w:themeColor="background1"/>
                      <w:sz w:val="26"/>
                      <w:szCs w:val="26"/>
                      <w:lang w:eastAsia="zh-TW"/>
                    </w:rPr>
                    <w:t xml:space="preserve"> ~</w:t>
                  </w:r>
                  <w:r w:rsidRPr="00E530C0">
                    <w:rPr>
                      <w:rFonts w:ascii="微軟正黑體" w:eastAsia="微軟正黑體" w:hAnsi="微軟正黑體" w:hint="eastAsia"/>
                      <w:color w:val="FFFFFF" w:themeColor="background1"/>
                      <w:sz w:val="26"/>
                      <w:szCs w:val="26"/>
                      <w:lang w:eastAsia="zh-TW"/>
                    </w:rPr>
                    <w:t>P.6</w:t>
                  </w:r>
                </w:p>
                <w:p w14:paraId="415EE9BE" w14:textId="77777777" w:rsidR="00E530C0" w:rsidRPr="008326A3" w:rsidRDefault="00E530C0" w:rsidP="00E530C0">
                  <w:pPr>
                    <w:pStyle w:val="2"/>
                    <w:rPr>
                      <w:rFonts w:ascii="微軟正黑體" w:eastAsia="微軟正黑體" w:hAnsi="微軟正黑體" w:cstheme="minorBidi"/>
                      <w:sz w:val="22"/>
                      <w:szCs w:val="24"/>
                      <w:u w:val="single"/>
                    </w:rPr>
                  </w:pPr>
                  <w:r w:rsidRPr="008326A3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  <w:u w:val="single"/>
                    </w:rPr>
                    <w:t>協會創立</w:t>
                  </w:r>
                </w:p>
                <w:p w14:paraId="7ACD91F6" w14:textId="77777777" w:rsidR="00E530C0" w:rsidRPr="008326A3" w:rsidRDefault="00E530C0" w:rsidP="00E530C0">
                  <w:pPr>
                    <w:pStyle w:val="2"/>
                    <w:rPr>
                      <w:rFonts w:ascii="微軟正黑體" w:eastAsia="微軟正黑體" w:hAnsi="微軟正黑體" w:cstheme="minorBidi"/>
                      <w:sz w:val="22"/>
                      <w:szCs w:val="24"/>
                      <w:u w:val="single"/>
                      <w:lang w:eastAsia="zh-TW"/>
                    </w:rPr>
                  </w:pPr>
                  <w:r w:rsidRPr="008326A3">
                    <w:rPr>
                      <w:rFonts w:ascii="微軟正黑體" w:eastAsia="微軟正黑體" w:hAnsi="微軟正黑體" w:cstheme="minorBidi"/>
                      <w:sz w:val="22"/>
                      <w:szCs w:val="24"/>
                      <w:u w:val="single"/>
                    </w:rPr>
                    <w:t>2007/1/21</w:t>
                  </w:r>
                </w:p>
                <w:p w14:paraId="3F9EEA83" w14:textId="77777777" w:rsidR="00E530C0" w:rsidRDefault="00E530C0" w:rsidP="00E530C0">
                  <w:pPr>
                    <w:pStyle w:val="2"/>
                    <w:rPr>
                      <w:rFonts w:ascii="微軟正黑體" w:eastAsia="微軟正黑體" w:hAnsi="微軟正黑體" w:cstheme="minorBidi"/>
                      <w:sz w:val="22"/>
                      <w:szCs w:val="24"/>
                      <w:lang w:eastAsia="zh-TW"/>
                    </w:rPr>
                  </w:pPr>
                </w:p>
                <w:p w14:paraId="01472FBA" w14:textId="3B657DFB" w:rsidR="002026AC" w:rsidRDefault="002026AC" w:rsidP="00E530C0">
                  <w:pPr>
                    <w:pStyle w:val="2"/>
                    <w:rPr>
                      <w:rFonts w:ascii="微軟正黑體" w:eastAsia="微軟正黑體" w:hAnsi="微軟正黑體" w:cstheme="minorBidi"/>
                      <w:sz w:val="22"/>
                      <w:szCs w:val="24"/>
                      <w:lang w:eastAsia="zh-TW"/>
                    </w:rPr>
                  </w:pP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</w:rPr>
                    <w:t>理事長</w:t>
                  </w: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  <w:lang w:eastAsia="zh-TW"/>
                    </w:rPr>
                    <w:t>:</w:t>
                  </w: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</w:rPr>
                    <w:t>翁玉鈴</w:t>
                  </w:r>
                </w:p>
                <w:p w14:paraId="201AB62E" w14:textId="77777777" w:rsidR="002026AC" w:rsidRDefault="002026AC" w:rsidP="002026AC">
                  <w:pPr>
                    <w:pStyle w:val="2"/>
                    <w:rPr>
                      <w:rFonts w:ascii="微軟正黑體" w:eastAsia="微軟正黑體" w:hAnsi="微軟正黑體" w:cstheme="minorBidi"/>
                      <w:sz w:val="22"/>
                      <w:szCs w:val="24"/>
                      <w:lang w:eastAsia="zh-TW"/>
                    </w:rPr>
                  </w:pP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</w:rPr>
                    <w:t>總幹事</w:t>
                  </w: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  <w:lang w:eastAsia="zh-TW"/>
                    </w:rPr>
                    <w:t>:</w:t>
                  </w: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</w:rPr>
                    <w:t xml:space="preserve">林君潔  </w:t>
                  </w:r>
                </w:p>
                <w:p w14:paraId="0E2A4A88" w14:textId="77777777" w:rsidR="002026AC" w:rsidRDefault="002026AC" w:rsidP="002026AC">
                  <w:pPr>
                    <w:pStyle w:val="2"/>
                    <w:rPr>
                      <w:rFonts w:ascii="微軟正黑體" w:eastAsia="微軟正黑體" w:hAnsi="微軟正黑體" w:cstheme="minorBidi"/>
                      <w:sz w:val="22"/>
                      <w:szCs w:val="24"/>
                      <w:lang w:eastAsia="zh-TW"/>
                    </w:rPr>
                  </w:pP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</w:rPr>
                    <w:t>季刊總編</w:t>
                  </w: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  <w:lang w:eastAsia="zh-TW"/>
                    </w:rPr>
                    <w:t>:</w:t>
                  </w: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</w:rPr>
                    <w:t>洪宗賢</w:t>
                  </w:r>
                </w:p>
                <w:p w14:paraId="774B5259" w14:textId="0779FCF4" w:rsidR="002026AC" w:rsidRPr="002026AC" w:rsidRDefault="002026AC" w:rsidP="002026AC">
                  <w:pPr>
                    <w:pStyle w:val="2"/>
                    <w:rPr>
                      <w:rFonts w:ascii="微軟正黑體" w:eastAsia="微軟正黑體" w:hAnsi="微軟正黑體" w:cstheme="minorBidi"/>
                      <w:sz w:val="22"/>
                      <w:szCs w:val="24"/>
                      <w:lang w:eastAsia="zh-TW"/>
                    </w:rPr>
                  </w:pP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</w:rPr>
                    <w:t>編輯助理</w:t>
                  </w: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  <w:lang w:eastAsia="zh-TW"/>
                    </w:rPr>
                    <w:t>:</w:t>
                  </w:r>
                  <w:r w:rsidRPr="002026AC">
                    <w:rPr>
                      <w:rFonts w:ascii="微軟正黑體" w:eastAsia="微軟正黑體" w:hAnsi="微軟正黑體" w:cstheme="minorBidi" w:hint="eastAsia"/>
                      <w:sz w:val="22"/>
                      <w:szCs w:val="24"/>
                    </w:rPr>
                    <w:t>蔡心于</w:t>
                  </w:r>
                </w:p>
                <w:p w14:paraId="5EABDB75" w14:textId="362AE4B6" w:rsidR="0078473A" w:rsidRPr="008332A7" w:rsidRDefault="0078473A" w:rsidP="00BD6A9F">
                  <w:pPr>
                    <w:pStyle w:val="2"/>
                    <w:rPr>
                      <w:rFonts w:ascii="微軟正黑體" w:eastAsia="微軟正黑體" w:hAnsi="微軟正黑體" w:cstheme="minorBidi"/>
                      <w:sz w:val="22"/>
                      <w:szCs w:val="24"/>
                    </w:rPr>
                  </w:pPr>
                </w:p>
              </w:tc>
            </w:tr>
            <w:tr w:rsidR="0078473A" w:rsidRPr="008332A7" w14:paraId="10B1CEE6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154B9C24" w14:textId="77777777" w:rsidR="0078473A" w:rsidRPr="002026AC" w:rsidRDefault="0078473A">
                  <w:pPr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78473A" w:rsidRPr="008332A7" w14:paraId="7ECD8BD5" w14:textId="77777777" w:rsidTr="000E6785">
              <w:trPr>
                <w:trHeight w:hRule="exact" w:val="4539"/>
              </w:trPr>
              <w:tc>
                <w:tcPr>
                  <w:tcW w:w="3446" w:type="dxa"/>
                  <w:shd w:val="clear" w:color="auto" w:fill="FF6600"/>
                  <w:vAlign w:val="center"/>
                </w:tcPr>
                <w:p w14:paraId="5A859B60" w14:textId="3512240F" w:rsidR="008326A3" w:rsidRPr="008326A3" w:rsidRDefault="008326A3" w:rsidP="008326A3">
                  <w:pPr>
                    <w:pStyle w:val="ab"/>
                    <w:rPr>
                      <w:rFonts w:ascii="微軟正黑體" w:eastAsia="微軟正黑體" w:hAnsi="微軟正黑體"/>
                      <w:b/>
                    </w:rPr>
                  </w:pPr>
                  <w:r w:rsidRPr="008326A3">
                    <w:rPr>
                      <w:rFonts w:ascii="微軟正黑體" w:eastAsia="微軟正黑體" w:hAnsi="微軟正黑體" w:hint="eastAsia"/>
                      <w:b/>
                    </w:rPr>
                    <w:t>地址</w:t>
                  </w:r>
                  <w:r w:rsidRPr="008326A3">
                    <w:rPr>
                      <w:rFonts w:ascii="微軟正黑體" w:eastAsia="微軟正黑體" w:hAnsi="微軟正黑體" w:hint="eastAsia"/>
                      <w:b/>
                      <w:lang w:eastAsia="zh-TW"/>
                    </w:rPr>
                    <w:t>:</w:t>
                  </w:r>
                  <w:r w:rsidRPr="008326A3">
                    <w:rPr>
                      <w:rFonts w:ascii="微軟正黑體" w:eastAsia="微軟正黑體" w:hAnsi="微軟正黑體" w:hint="eastAsia"/>
                      <w:b/>
                    </w:rPr>
                    <w:t>11679台北市文山區羅斯福路五段211巷17弄5號</w:t>
                  </w:r>
                  <w:r w:rsidR="00CE6F82">
                    <w:rPr>
                      <w:rFonts w:ascii="微軟正黑體" w:eastAsia="微軟正黑體" w:hAnsi="微軟正黑體" w:hint="eastAsia"/>
                      <w:b/>
                      <w:lang w:eastAsia="zh-TW"/>
                    </w:rPr>
                    <w:t>1樓</w:t>
                  </w:r>
                  <w:r w:rsidRPr="008326A3">
                    <w:rPr>
                      <w:rFonts w:ascii="微軟正黑體" w:eastAsia="微軟正黑體" w:hAnsi="微軟正黑體" w:hint="eastAsia"/>
                      <w:b/>
                    </w:rPr>
                    <w:t>（近捷運萬隆站）</w:t>
                  </w:r>
                </w:p>
                <w:p w14:paraId="77832FCC" w14:textId="7310F2F0" w:rsidR="0078473A" w:rsidRPr="008326A3" w:rsidRDefault="0078473A">
                  <w:pPr>
                    <w:pStyle w:val="ac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2E7A6BC8" w14:textId="77777777" w:rsidR="0078473A" w:rsidRPr="008332A7" w:rsidRDefault="0078473A">
            <w:pPr>
              <w:rPr>
                <w:rFonts w:ascii="微軟正黑體" w:eastAsia="微軟正黑體" w:hAnsi="微軟正黑體"/>
              </w:rPr>
            </w:pPr>
          </w:p>
        </w:tc>
      </w:tr>
    </w:tbl>
    <w:p w14:paraId="4014B191" w14:textId="2F5935F6" w:rsidR="006B364A" w:rsidRPr="008332A7" w:rsidRDefault="00347468" w:rsidP="0007064B">
      <w:pPr>
        <w:jc w:val="center"/>
        <w:rPr>
          <w:rFonts w:ascii="微軟正黑體" w:eastAsia="微軟正黑體" w:hAnsi="微軟正黑體"/>
          <w:sz w:val="32"/>
          <w:u w:val="double"/>
        </w:rPr>
      </w:pPr>
      <w:r w:rsidRPr="008332A7">
        <w:rPr>
          <w:rFonts w:ascii="微軟正黑體" w:eastAsia="微軟正黑體" w:hAnsi="微軟正黑體" w:hint="eastAsia"/>
          <w:sz w:val="32"/>
          <w:u w:val="double"/>
        </w:rPr>
        <w:lastRenderedPageBreak/>
        <w:t>會務簡介</w:t>
      </w:r>
      <w:r w:rsidRPr="008332A7">
        <w:rPr>
          <w:rFonts w:ascii="微軟正黑體" w:eastAsia="微軟正黑體" w:hAnsi="微軟正黑體" w:hint="eastAsia"/>
          <w:sz w:val="32"/>
          <w:u w:val="double"/>
          <w:lang w:eastAsia="zh-TW"/>
        </w:rPr>
        <w:t>-</w:t>
      </w:r>
      <w:r w:rsidR="004A630A" w:rsidRPr="008332A7">
        <w:rPr>
          <w:rFonts w:ascii="微軟正黑體" w:eastAsia="微軟正黑體" w:hAnsi="微軟正黑體" w:hint="eastAsia"/>
          <w:sz w:val="32"/>
          <w:u w:val="double"/>
        </w:rPr>
        <w:t>第</w:t>
      </w:r>
      <w:r w:rsidR="004A630A" w:rsidRPr="008332A7">
        <w:rPr>
          <w:rFonts w:ascii="微軟正黑體" w:eastAsia="微軟正黑體" w:hAnsi="微軟正黑體" w:hint="eastAsia"/>
          <w:sz w:val="32"/>
          <w:u w:val="double"/>
          <w:lang w:eastAsia="zh-TW"/>
        </w:rPr>
        <w:t>一</w:t>
      </w:r>
      <w:r w:rsidRPr="008332A7">
        <w:rPr>
          <w:rFonts w:ascii="微軟正黑體" w:eastAsia="微軟正黑體" w:hAnsi="微軟正黑體" w:hint="eastAsia"/>
          <w:sz w:val="32"/>
          <w:u w:val="double"/>
        </w:rPr>
        <w:t>季</w:t>
      </w:r>
    </w:p>
    <w:tbl>
      <w:tblPr>
        <w:tblStyle w:val="a4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26"/>
      </w:tblGrid>
      <w:tr w:rsidR="00B52A6A" w:rsidRPr="008332A7" w14:paraId="7B9F4DBC" w14:textId="77777777" w:rsidTr="00CE6F82">
        <w:trPr>
          <w:trHeight w:val="3433"/>
        </w:trPr>
        <w:tc>
          <w:tcPr>
            <w:tcW w:w="4928" w:type="dxa"/>
          </w:tcPr>
          <w:p w14:paraId="10C69CE4" w14:textId="7CC24549" w:rsidR="0010743F" w:rsidRDefault="0010743F" w:rsidP="0010743F">
            <w:pPr>
              <w:pStyle w:val="af5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hint="eastAsia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2019年1月3日 </w:t>
            </w:r>
            <w:r w:rsidRPr="0010743F">
              <w:rPr>
                <w:rFonts w:ascii="微軟正黑體" w:eastAsia="微軟正黑體" w:hAnsi="微軟正黑體" w:hint="eastAsia"/>
                <w:b/>
                <w:lang w:eastAsia="zh-TW"/>
              </w:rPr>
              <w:t>焦點團體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:</w:t>
            </w:r>
            <w:r w:rsidRPr="00874690">
              <w:rPr>
                <w:rFonts w:ascii="微軟正黑體" w:eastAsia="微軟正黑體" w:hAnsi="微軟正黑體" w:hint="eastAsia"/>
                <w:lang w:eastAsia="zh-TW"/>
              </w:rPr>
              <w:t>本會工作人員林君潔和鮑偉姝參加</w:t>
            </w:r>
            <w:r w:rsidRPr="00874690">
              <w:rPr>
                <w:rFonts w:ascii="微軟正黑體" w:eastAsia="微軟正黑體" w:hAnsi="微軟正黑體" w:hint="eastAsia"/>
                <w:lang w:eastAsia="zh-TW"/>
              </w:rPr>
              <w:t>身心障礙代表參與比例研究案</w:t>
            </w:r>
            <w:r w:rsidRPr="00874690">
              <w:rPr>
                <w:rFonts w:ascii="微軟正黑體" w:eastAsia="微軟正黑體" w:hAnsi="微軟正黑體" w:hint="eastAsia"/>
                <w:lang w:eastAsia="zh-TW"/>
              </w:rPr>
              <w:t>焦點團體。</w:t>
            </w:r>
          </w:p>
          <w:p w14:paraId="1E0D58B7" w14:textId="77777777" w:rsidR="00CE6F82" w:rsidRPr="00874690" w:rsidRDefault="00CE6F82" w:rsidP="00CE6F82">
            <w:pPr>
              <w:pStyle w:val="af5"/>
              <w:ind w:leftChars="0" w:left="418"/>
              <w:rPr>
                <w:rFonts w:ascii="微軟正黑體" w:eastAsia="微軟正黑體" w:hAnsi="微軟正黑體" w:hint="eastAsia"/>
                <w:lang w:eastAsia="zh-TW"/>
              </w:rPr>
            </w:pPr>
          </w:p>
          <w:p w14:paraId="2E464A96" w14:textId="25D73A9C" w:rsidR="000E55B5" w:rsidRPr="00CE6F82" w:rsidRDefault="000E55B5" w:rsidP="000E55B5">
            <w:pPr>
              <w:pStyle w:val="af5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hint="eastAsia"/>
                <w:b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lang w:eastAsia="zh-TW"/>
              </w:rPr>
              <w:t>201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9</w:t>
            </w:r>
            <w:r w:rsidRPr="000E55B5">
              <w:rPr>
                <w:rFonts w:ascii="微軟正黑體" w:eastAsia="微軟正黑體" w:hAnsi="微軟正黑體"/>
                <w:b/>
                <w:lang w:eastAsia="zh-TW"/>
              </w:rPr>
              <w:t xml:space="preserve"> 年 1 月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17</w:t>
            </w:r>
            <w:r w:rsidRPr="000E55B5">
              <w:rPr>
                <w:rFonts w:ascii="微軟正黑體" w:eastAsia="微軟正黑體" w:hAnsi="微軟正黑體"/>
                <w:b/>
                <w:lang w:eastAsia="zh-TW"/>
              </w:rPr>
              <w:t xml:space="preserve"> 日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>~2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1</w:t>
            </w:r>
            <w:r w:rsidRPr="000E55B5">
              <w:rPr>
                <w:rFonts w:ascii="微軟正黑體" w:eastAsia="微軟正黑體" w:hAnsi="微軟正黑體"/>
                <w:b/>
                <w:lang w:eastAsia="zh-TW"/>
              </w:rPr>
              <w:t xml:space="preserve"> 日「世貿年貨大街公益擺攤」：</w:t>
            </w:r>
            <w:r>
              <w:rPr>
                <w:rFonts w:ascii="新細明體" w:eastAsia="新細明體" w:hAnsi="新細明體" w:hint="eastAsia"/>
                <w:lang w:eastAsia="zh-TW"/>
              </w:rPr>
              <w:t>今年</w:t>
            </w:r>
            <w:r>
              <w:t>去年的世貿公益團體擺攤義賣活動，促使本會今年也有機</w:t>
            </w:r>
            <w:r>
              <w:t xml:space="preserve"> </w:t>
            </w:r>
            <w:r>
              <w:t>會參與五天</w:t>
            </w:r>
            <w:proofErr w:type="gramStart"/>
            <w:r>
              <w:t>的賣義並</w:t>
            </w:r>
            <w:proofErr w:type="gramEnd"/>
            <w:r>
              <w:t>藉此宣廣自立生活理念給民眾。</w:t>
            </w:r>
          </w:p>
          <w:p w14:paraId="01113542" w14:textId="77777777" w:rsidR="00CE6F82" w:rsidRPr="00CE6F82" w:rsidRDefault="00CE6F82" w:rsidP="00CE6F82">
            <w:pPr>
              <w:rPr>
                <w:rFonts w:ascii="微軟正黑體" w:eastAsia="微軟正黑體" w:hAnsi="微軟正黑體" w:hint="eastAsia"/>
                <w:b/>
                <w:lang w:eastAsia="zh-TW"/>
              </w:rPr>
            </w:pPr>
          </w:p>
          <w:p w14:paraId="7BBF9F57" w14:textId="52977A81" w:rsidR="00CE6F82" w:rsidRPr="00CE6F82" w:rsidRDefault="0010743F" w:rsidP="00CE6F82">
            <w:pPr>
              <w:pStyle w:val="af5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hint="eastAsia"/>
                <w:lang w:eastAsia="zh-TW"/>
              </w:rPr>
            </w:pPr>
            <w:r w:rsidRPr="00CE6F82">
              <w:rPr>
                <w:rFonts w:ascii="微軟正黑體" w:eastAsia="微軟正黑體" w:hAnsi="微軟正黑體" w:hint="eastAsia"/>
                <w:b/>
                <w:lang w:eastAsia="zh-TW"/>
              </w:rPr>
              <w:t>2019年1月25</w:t>
            </w:r>
            <w:r w:rsidR="00CE6F82">
              <w:rPr>
                <w:rFonts w:ascii="微軟正黑體" w:eastAsia="微軟正黑體" w:hAnsi="微軟正黑體" w:hint="eastAsia"/>
                <w:b/>
                <w:lang w:eastAsia="zh-TW"/>
              </w:rPr>
              <w:t>日</w:t>
            </w:r>
            <w:r w:rsidRPr="00CE6F82">
              <w:rPr>
                <w:rFonts w:ascii="微軟正黑體" w:eastAsia="微軟正黑體" w:hAnsi="微軟正黑體" w:hint="eastAsia"/>
                <w:b/>
                <w:lang w:eastAsia="zh-TW"/>
              </w:rPr>
              <w:t>~26日 日本JSRPD 研討會、志會議:</w:t>
            </w:r>
            <w:r w:rsidR="00CE6F82">
              <w:rPr>
                <w:rFonts w:hint="eastAsia"/>
              </w:rPr>
              <w:t xml:space="preserve"> </w:t>
            </w:r>
            <w:r w:rsidR="00CE6F82" w:rsidRPr="00CE6F82">
              <w:rPr>
                <w:rFonts w:ascii="微軟正黑體" w:eastAsia="微軟正黑體" w:hAnsi="微軟正黑體" w:hint="eastAsia"/>
                <w:lang w:eastAsia="zh-TW"/>
              </w:rPr>
              <w:t>本會總幹事林君潔參加JSRPD研討會及志會議報告台灣自立生活推動狀況</w:t>
            </w:r>
            <w:r w:rsidR="00CE6F82">
              <w:rPr>
                <w:rFonts w:ascii="微軟正黑體" w:eastAsia="微軟正黑體" w:hAnsi="微軟正黑體" w:hint="eastAsia"/>
                <w:b/>
                <w:lang w:eastAsia="zh-TW"/>
              </w:rPr>
              <w:t>。</w:t>
            </w:r>
          </w:p>
          <w:p w14:paraId="49E9812C" w14:textId="77777777" w:rsidR="00CE6F82" w:rsidRPr="00CE6F82" w:rsidRDefault="00CE6F82" w:rsidP="00CE6F82">
            <w:pPr>
              <w:pStyle w:val="af5"/>
              <w:ind w:leftChars="0" w:left="418"/>
              <w:rPr>
                <w:rFonts w:ascii="微軟正黑體" w:eastAsia="微軟正黑體" w:hAnsi="微軟正黑體" w:hint="eastAsia"/>
                <w:lang w:eastAsia="zh-TW"/>
              </w:rPr>
            </w:pPr>
          </w:p>
          <w:p w14:paraId="5B3DD672" w14:textId="0150B6EF" w:rsidR="0010743F" w:rsidRPr="00CE6F82" w:rsidRDefault="0010743F" w:rsidP="00CE6F82">
            <w:pPr>
              <w:ind w:left="58"/>
              <w:rPr>
                <w:rFonts w:ascii="微軟正黑體" w:eastAsia="微軟正黑體" w:hAnsi="微軟正黑體"/>
                <w:lang w:eastAsia="zh-TW"/>
              </w:rPr>
            </w:pPr>
            <w:r w:rsidRPr="00CE6F82">
              <w:rPr>
                <w:rFonts w:ascii="微軟正黑體" w:eastAsia="微軟正黑體" w:hAnsi="微軟正黑體" w:hint="eastAsia"/>
                <w:b/>
                <w:lang w:eastAsia="zh-TW"/>
              </w:rPr>
              <w:t>5</w:t>
            </w:r>
            <w:r w:rsidRPr="00CE6F82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.2019年2月25日 </w:t>
            </w:r>
            <w:proofErr w:type="gramStart"/>
            <w:r w:rsidRPr="00CE6F82">
              <w:rPr>
                <w:rFonts w:ascii="微軟正黑體" w:eastAsia="微軟正黑體" w:hAnsi="微軟正黑體" w:hint="eastAsia"/>
                <w:b/>
                <w:lang w:eastAsia="zh-TW"/>
              </w:rPr>
              <w:t>法扶基金會</w:t>
            </w:r>
            <w:proofErr w:type="gramEnd"/>
            <w:r w:rsidRPr="00CE6F82">
              <w:rPr>
                <w:rFonts w:ascii="微軟正黑體" w:eastAsia="微軟正黑體" w:hAnsi="微軟正黑體" w:hint="eastAsia"/>
                <w:b/>
                <w:lang w:eastAsia="zh-TW"/>
              </w:rPr>
              <w:t>律師團會議:</w:t>
            </w:r>
            <w:r w:rsidRPr="00CE6F82">
              <w:rPr>
                <w:rFonts w:ascii="微軟正黑體" w:eastAsia="微軟正黑體" w:hAnsi="微軟正黑體" w:hint="eastAsia"/>
                <w:lang w:eastAsia="zh-TW"/>
              </w:rPr>
              <w:t>本會總幹事林君潔至法律扶助基金會律師團討論赴日考察CRPD行程規劃。</w:t>
            </w:r>
          </w:p>
          <w:p w14:paraId="5176ED19" w14:textId="098F27FE" w:rsidR="007B2B4F" w:rsidRPr="008332A7" w:rsidRDefault="007B2B4F" w:rsidP="0010743F">
            <w:pPr>
              <w:pStyle w:val="af5"/>
              <w:ind w:leftChars="0" w:left="418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4326" w:type="dxa"/>
          </w:tcPr>
          <w:p w14:paraId="3BADFC26" w14:textId="77777777" w:rsidR="007B2B4F" w:rsidRPr="008332A7" w:rsidRDefault="00B52A6A" w:rsidP="00B52A6A">
            <w:pPr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8332A7">
              <w:rPr>
                <w:rFonts w:ascii="微軟正黑體" w:eastAsia="微軟正黑體" w:hAnsi="微軟正黑體" w:hint="eastAsia"/>
                <w:b/>
                <w:noProof/>
                <w:lang w:eastAsia="zh-TW"/>
              </w:rPr>
              <w:drawing>
                <wp:inline distT="0" distB="0" distL="0" distR="0" wp14:anchorId="20347FF4" wp14:editId="4FF91ABB">
                  <wp:extent cx="2175768" cy="1631826"/>
                  <wp:effectExtent l="0" t="0" r="0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2448863_10156580132808480_4168527672168677376_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768" cy="1631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C6BF408" w14:textId="77777777" w:rsidR="00B52A6A" w:rsidRPr="008332A7" w:rsidRDefault="00B52A6A" w:rsidP="001C4D5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8332A7">
              <w:rPr>
                <w:rFonts w:ascii="微軟正黑體" w:eastAsia="微軟正黑體" w:hAnsi="微軟正黑體" w:hint="eastAsia"/>
                <w:lang w:eastAsia="zh-TW"/>
              </w:rPr>
              <w:t>圖說:</w:t>
            </w:r>
          </w:p>
          <w:p w14:paraId="744B6917" w14:textId="2391086D" w:rsidR="00B52A6A" w:rsidRDefault="000E55B5" w:rsidP="001C4D5C">
            <w:pPr>
              <w:jc w:val="center"/>
              <w:rPr>
                <w:rFonts w:ascii="微軟正黑體" w:eastAsia="微軟正黑體" w:hAnsi="微軟正黑體" w:hint="eastAsia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年貨大街工作人員忙</w:t>
            </w:r>
            <w:r w:rsidR="00CE6F82">
              <w:rPr>
                <w:rFonts w:ascii="微軟正黑體" w:eastAsia="微軟正黑體" w:hAnsi="微軟正黑體" w:hint="eastAsia"/>
                <w:lang w:eastAsia="zh-TW"/>
              </w:rPr>
              <w:t>著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lang w:eastAsia="zh-TW"/>
              </w:rPr>
              <w:t>擺攤</w:t>
            </w:r>
            <w:r w:rsidR="00B52A6A" w:rsidRPr="008332A7">
              <w:rPr>
                <w:rFonts w:ascii="微軟正黑體" w:eastAsia="微軟正黑體" w:hAnsi="微軟正黑體" w:hint="eastAsia"/>
                <w:lang w:eastAsia="zh-TW"/>
              </w:rPr>
              <w:t>。</w:t>
            </w:r>
          </w:p>
          <w:p w14:paraId="5A6A9E27" w14:textId="77777777" w:rsidR="0010743F" w:rsidRDefault="0010743F" w:rsidP="001C4D5C">
            <w:pPr>
              <w:jc w:val="center"/>
              <w:rPr>
                <w:rFonts w:ascii="微軟正黑體" w:eastAsia="微軟正黑體" w:hAnsi="微軟正黑體" w:hint="eastAsia"/>
                <w:lang w:eastAsia="zh-TW"/>
              </w:rPr>
            </w:pPr>
          </w:p>
          <w:p w14:paraId="35FC4BF2" w14:textId="77777777" w:rsidR="00CE6F82" w:rsidRPr="008332A7" w:rsidRDefault="00CE6F82" w:rsidP="00CE6F82">
            <w:pPr>
              <w:rPr>
                <w:rFonts w:ascii="微軟正黑體" w:eastAsia="微軟正黑體" w:hAnsi="微軟正黑體"/>
                <w:lang w:eastAsia="zh-TW"/>
              </w:rPr>
            </w:pPr>
          </w:p>
          <w:p w14:paraId="5A72A7E1" w14:textId="52B10B69" w:rsidR="00B52A6A" w:rsidRPr="008332A7" w:rsidRDefault="0010743F" w:rsidP="00CE6F82">
            <w:pPr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4.</w:t>
            </w:r>
            <w:r w:rsidRPr="008332A7">
              <w:rPr>
                <w:rFonts w:ascii="微軟正黑體" w:eastAsia="微軟正黑體" w:hAnsi="微軟正黑體" w:hint="eastAsia"/>
                <w:b/>
                <w:lang w:eastAsia="zh-TW"/>
              </w:rPr>
              <w:t>2019</w:t>
            </w:r>
            <w:r w:rsidRPr="008332A7">
              <w:rPr>
                <w:rFonts w:ascii="微軟正黑體" w:eastAsia="微軟正黑體" w:hAnsi="微軟正黑體" w:hint="eastAsia"/>
                <w:b/>
              </w:rPr>
              <w:t>年2月25日</w:t>
            </w:r>
            <w:r w:rsidRPr="008332A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8332A7">
              <w:rPr>
                <w:rFonts w:ascii="微軟正黑體" w:eastAsia="微軟正黑體" w:hAnsi="微軟正黑體" w:hint="eastAsia"/>
                <w:b/>
              </w:rPr>
              <w:t>萬大行無礙社會企業開幕</w:t>
            </w:r>
            <w:r w:rsidRPr="008332A7">
              <w:rPr>
                <w:rFonts w:ascii="微軟正黑體" w:eastAsia="微軟正黑體" w:hAnsi="微軟正黑體" w:hint="eastAsia"/>
                <w:b/>
                <w:lang w:eastAsia="zh-TW"/>
              </w:rPr>
              <w:t>:</w:t>
            </w:r>
            <w:r w:rsidRPr="008332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8332A7">
              <w:rPr>
                <w:rFonts w:ascii="微軟正黑體" w:eastAsia="微軟正黑體" w:hAnsi="微軟正黑體" w:hint="eastAsia"/>
                <w:lang w:eastAsia="zh-TW"/>
              </w:rPr>
              <w:t>台北市行無礙資源推廣協會，成立《萬大行無礙社會企業》，提供輔具修繕、清潔、租借等服務。本會工作人員莊棋銘代表出席送達祝賀。</w:t>
            </w:r>
          </w:p>
        </w:tc>
      </w:tr>
    </w:tbl>
    <w:p w14:paraId="0DBE06E7" w14:textId="3D65DF6B" w:rsidR="0008550F" w:rsidRPr="008332A7" w:rsidRDefault="0010743F" w:rsidP="0008550F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6</w:t>
      </w:r>
      <w:r w:rsidR="0008550F" w:rsidRPr="008332A7">
        <w:rPr>
          <w:rFonts w:ascii="微軟正黑體" w:eastAsia="微軟正黑體" w:hAnsi="微軟正黑體" w:hint="eastAsia"/>
          <w:b/>
          <w:lang w:eastAsia="zh-TW"/>
        </w:rPr>
        <w:t>.2019年2月25日 雙連基金會演講:</w:t>
      </w:r>
      <w:r w:rsidR="0008550F" w:rsidRPr="008332A7">
        <w:rPr>
          <w:rFonts w:ascii="微軟正黑體" w:eastAsia="微軟正黑體" w:hAnsi="微軟正黑體" w:hint="eastAsia"/>
          <w:lang w:eastAsia="zh-TW"/>
        </w:rPr>
        <w:t>本會總幹事林君潔受邀出席基金會演講介紹自立生活運動與服務。</w:t>
      </w:r>
    </w:p>
    <w:p w14:paraId="53A46278" w14:textId="0A330465" w:rsidR="00387012" w:rsidRPr="008332A7" w:rsidRDefault="0010743F" w:rsidP="0082450C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7</w:t>
      </w:r>
      <w:r w:rsidR="00EA7E12" w:rsidRPr="008332A7">
        <w:rPr>
          <w:rFonts w:ascii="微軟正黑體" w:eastAsia="微軟正黑體" w:hAnsi="微軟正黑體"/>
          <w:b/>
          <w:lang w:eastAsia="zh-TW"/>
        </w:rPr>
        <w:t>.</w:t>
      </w:r>
      <w:r w:rsidR="0082450C" w:rsidRPr="008332A7">
        <w:rPr>
          <w:rFonts w:ascii="微軟正黑體" w:eastAsia="微軟正黑體" w:hAnsi="微軟正黑體" w:hint="eastAsia"/>
          <w:b/>
        </w:rPr>
        <w:t xml:space="preserve"> </w:t>
      </w:r>
      <w:r w:rsidR="00845D70" w:rsidRPr="008332A7">
        <w:rPr>
          <w:rFonts w:ascii="微軟正黑體" w:eastAsia="微軟正黑體" w:hAnsi="微軟正黑體"/>
          <w:b/>
          <w:lang w:eastAsia="zh-TW"/>
        </w:rPr>
        <w:t>201</w:t>
      </w:r>
      <w:r w:rsidR="00845D70" w:rsidRPr="008332A7">
        <w:rPr>
          <w:rFonts w:ascii="微軟正黑體" w:eastAsia="微軟正黑體" w:hAnsi="微軟正黑體" w:hint="eastAsia"/>
          <w:b/>
          <w:lang w:eastAsia="zh-TW"/>
        </w:rPr>
        <w:t>9</w:t>
      </w:r>
      <w:r w:rsidR="0082450C" w:rsidRPr="008332A7">
        <w:rPr>
          <w:rFonts w:ascii="微軟正黑體" w:eastAsia="微軟正黑體" w:hAnsi="微軟正黑體" w:hint="eastAsia"/>
          <w:b/>
          <w:lang w:eastAsia="zh-TW"/>
        </w:rPr>
        <w:t>年</w:t>
      </w:r>
      <w:r w:rsidR="00845D70" w:rsidRPr="008332A7">
        <w:rPr>
          <w:rFonts w:ascii="微軟正黑體" w:eastAsia="微軟正黑體" w:hAnsi="微軟正黑體" w:hint="eastAsia"/>
          <w:b/>
          <w:lang w:eastAsia="zh-TW"/>
        </w:rPr>
        <w:t>3月3日~3月8日 赴日考察</w:t>
      </w:r>
      <w:r w:rsidR="0082450C" w:rsidRPr="008332A7">
        <w:rPr>
          <w:rFonts w:ascii="微軟正黑體" w:eastAsia="微軟正黑體" w:hAnsi="微軟正黑體"/>
          <w:b/>
          <w:lang w:eastAsia="zh-TW"/>
        </w:rPr>
        <w:t>:</w:t>
      </w:r>
      <w:r w:rsidR="00387012" w:rsidRPr="008332A7">
        <w:rPr>
          <w:rFonts w:ascii="微軟正黑體" w:eastAsia="微軟正黑體" w:hAnsi="微軟正黑體" w:hint="eastAsia"/>
        </w:rPr>
        <w:t xml:space="preserve"> </w:t>
      </w:r>
      <w:r w:rsidR="00387012" w:rsidRPr="008332A7">
        <w:rPr>
          <w:rFonts w:ascii="微軟正黑體" w:eastAsia="微軟正黑體" w:hAnsi="微軟正黑體" w:hint="eastAsia"/>
          <w:lang w:eastAsia="zh-TW"/>
        </w:rPr>
        <w:t>本會總幹事林君潔協助法律扶助基金會安排、連絡赴日考察CRPD相關單位行程，並赴日同行從旁協助翻譯。</w:t>
      </w:r>
    </w:p>
    <w:p w14:paraId="4374F19F" w14:textId="3FE48F0D" w:rsidR="0082450C" w:rsidRPr="008332A7" w:rsidRDefault="0010743F" w:rsidP="0082450C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8</w:t>
      </w:r>
      <w:r w:rsidR="007B5881" w:rsidRPr="008332A7">
        <w:rPr>
          <w:rFonts w:ascii="微軟正黑體" w:eastAsia="微軟正黑體" w:hAnsi="微軟正黑體"/>
          <w:b/>
          <w:lang w:eastAsia="zh-TW"/>
        </w:rPr>
        <w:t>.</w:t>
      </w:r>
      <w:r w:rsidR="00387012" w:rsidRPr="008332A7">
        <w:rPr>
          <w:rFonts w:ascii="微軟正黑體" w:eastAsia="微軟正黑體" w:hAnsi="微軟正黑體" w:hint="eastAsia"/>
          <w:b/>
          <w:lang w:eastAsia="zh-TW"/>
        </w:rPr>
        <w:t>2019年3月18日</w:t>
      </w:r>
      <w:r w:rsidR="00387012" w:rsidRPr="008332A7">
        <w:rPr>
          <w:rFonts w:ascii="微軟正黑體" w:eastAsia="微軟正黑體" w:hAnsi="微軟正黑體" w:hint="eastAsia"/>
        </w:rPr>
        <w:t xml:space="preserve"> </w:t>
      </w:r>
      <w:r w:rsidR="00387012" w:rsidRPr="008332A7">
        <w:rPr>
          <w:rFonts w:ascii="微軟正黑體" w:eastAsia="微軟正黑體" w:hAnsi="微軟正黑體" w:hint="eastAsia"/>
          <w:b/>
          <w:lang w:eastAsia="zh-TW"/>
        </w:rPr>
        <w:t>龍江扶輪社拜訪</w:t>
      </w:r>
      <w:r w:rsidR="007B5881" w:rsidRPr="008332A7">
        <w:rPr>
          <w:rFonts w:ascii="微軟正黑體" w:eastAsia="微軟正黑體" w:hAnsi="微軟正黑體" w:hint="eastAsia"/>
          <w:b/>
          <w:lang w:eastAsia="zh-TW"/>
        </w:rPr>
        <w:t>：</w:t>
      </w:r>
      <w:r w:rsidR="00387012" w:rsidRPr="008332A7">
        <w:rPr>
          <w:rFonts w:ascii="微軟正黑體" w:eastAsia="微軟正黑體" w:hAnsi="微軟正黑體" w:hint="eastAsia"/>
          <w:lang w:eastAsia="zh-TW"/>
        </w:rPr>
        <w:t>龍江扶輪社社長來訪，了解自立生活服務及推動，商討論未來連結或合作事宜。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181"/>
      </w:tblGrid>
      <w:tr w:rsidR="00CE6F82" w14:paraId="31C805D5" w14:textId="77777777" w:rsidTr="00CE6F82">
        <w:tc>
          <w:tcPr>
            <w:tcW w:w="4181" w:type="dxa"/>
          </w:tcPr>
          <w:p w14:paraId="3FA1D880" w14:textId="77777777" w:rsidR="00CE6F82" w:rsidRPr="00CE6F82" w:rsidRDefault="00CE6F82" w:rsidP="00CE6F82">
            <w:pPr>
              <w:jc w:val="center"/>
              <w:rPr>
                <w:rFonts w:ascii="微軟正黑體" w:eastAsia="微軟正黑體" w:hAnsi="微軟正黑體" w:hint="eastAsia"/>
                <w:lang w:eastAsia="zh-TW"/>
              </w:rPr>
            </w:pPr>
            <w:r w:rsidRPr="00CE6F82">
              <w:rPr>
                <w:rFonts w:ascii="微軟正黑體" w:eastAsia="微軟正黑體" w:hAnsi="微軟正黑體" w:hint="eastAsia"/>
                <w:noProof/>
                <w:lang w:eastAsia="zh-TW"/>
              </w:rPr>
              <w:lastRenderedPageBreak/>
              <w:drawing>
                <wp:inline distT="0" distB="0" distL="0" distR="0" wp14:anchorId="593A3C55" wp14:editId="502F839F">
                  <wp:extent cx="2561348" cy="1920240"/>
                  <wp:effectExtent l="0" t="0" r="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3新活力春酒_190327_005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62076" cy="1920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7C42246" w14:textId="77777777" w:rsidR="00CE6F82" w:rsidRPr="00CE6F82" w:rsidRDefault="00CE6F82" w:rsidP="00CE6F82">
            <w:pPr>
              <w:jc w:val="center"/>
              <w:rPr>
                <w:rFonts w:ascii="微軟正黑體" w:eastAsia="微軟正黑體" w:hAnsi="微軟正黑體" w:hint="eastAsia"/>
                <w:lang w:eastAsia="zh-TW"/>
              </w:rPr>
            </w:pPr>
            <w:r w:rsidRPr="00CE6F82">
              <w:rPr>
                <w:rFonts w:ascii="微軟正黑體" w:eastAsia="微軟正黑體" w:hAnsi="微軟正黑體" w:hint="eastAsia"/>
                <w:lang w:eastAsia="zh-TW"/>
              </w:rPr>
              <w:t>圖說:</w:t>
            </w:r>
          </w:p>
          <w:p w14:paraId="30C98939" w14:textId="77777777" w:rsidR="00CE6F82" w:rsidRDefault="00CE6F82" w:rsidP="00CE6F82">
            <w:pPr>
              <w:jc w:val="center"/>
              <w:rPr>
                <w:rFonts w:ascii="微軟正黑體" w:eastAsia="微軟正黑體" w:hAnsi="微軟正黑體" w:hint="eastAsia"/>
                <w:lang w:eastAsia="zh-TW"/>
              </w:rPr>
            </w:pPr>
            <w:r w:rsidRPr="00CE6F82">
              <w:rPr>
                <w:rFonts w:ascii="微軟正黑體" w:eastAsia="微軟正黑體" w:hAnsi="微軟正黑體" w:hint="eastAsia"/>
                <w:lang w:eastAsia="zh-TW"/>
              </w:rPr>
              <w:t>新活力春酒。</w:t>
            </w:r>
          </w:p>
          <w:p w14:paraId="1D37B243" w14:textId="765AA1EF" w:rsidR="00CE6F82" w:rsidRPr="00CE6F82" w:rsidRDefault="00CE6F82" w:rsidP="00CE6F82">
            <w:pPr>
              <w:jc w:val="center"/>
              <w:rPr>
                <w:rFonts w:ascii="微軟正黑體" w:eastAsia="微軟正黑體" w:hAnsi="微軟正黑體" w:hint="eastAsia"/>
                <w:lang w:eastAsia="zh-TW"/>
              </w:rPr>
            </w:pPr>
          </w:p>
        </w:tc>
        <w:tc>
          <w:tcPr>
            <w:tcW w:w="4181" w:type="dxa"/>
          </w:tcPr>
          <w:p w14:paraId="0E035466" w14:textId="77777777" w:rsidR="00CE6F82" w:rsidRDefault="00CE6F82" w:rsidP="00CE6F82">
            <w:pPr>
              <w:rPr>
                <w:rFonts w:ascii="微軟正黑體" w:eastAsia="微軟正黑體" w:hAnsi="微軟正黑體" w:hint="eastAsia"/>
                <w:b/>
                <w:lang w:eastAsia="zh-TW"/>
              </w:rPr>
            </w:pPr>
          </w:p>
          <w:p w14:paraId="3802556B" w14:textId="77777777" w:rsidR="00CE6F82" w:rsidRPr="008332A7" w:rsidRDefault="00CE6F82" w:rsidP="00CE6F82">
            <w:pPr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9</w:t>
            </w:r>
            <w:r w:rsidRPr="008332A7">
              <w:rPr>
                <w:rFonts w:ascii="微軟正黑體" w:eastAsia="微軟正黑體" w:hAnsi="微軟正黑體"/>
                <w:b/>
                <w:lang w:eastAsia="zh-TW"/>
              </w:rPr>
              <w:t>.</w:t>
            </w:r>
            <w:r w:rsidRPr="008332A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8332A7">
              <w:rPr>
                <w:rFonts w:ascii="微軟正黑體" w:eastAsia="微軟正黑體" w:hAnsi="微軟正黑體"/>
                <w:b/>
                <w:lang w:eastAsia="zh-TW"/>
              </w:rPr>
              <w:t>201</w:t>
            </w:r>
            <w:r w:rsidRPr="008332A7">
              <w:rPr>
                <w:rFonts w:ascii="微軟正黑體" w:eastAsia="微軟正黑體" w:hAnsi="微軟正黑體" w:hint="eastAsia"/>
                <w:b/>
                <w:lang w:eastAsia="zh-TW"/>
              </w:rPr>
              <w:t>9年3月23日 活力春酒大歡聚</w:t>
            </w:r>
            <w:r w:rsidRPr="008332A7">
              <w:rPr>
                <w:rFonts w:ascii="微軟正黑體" w:eastAsia="微軟正黑體" w:hAnsi="微軟正黑體"/>
                <w:b/>
                <w:lang w:eastAsia="zh-TW"/>
              </w:rPr>
              <w:t>:</w:t>
            </w:r>
            <w:r w:rsidRPr="008332A7">
              <w:rPr>
                <w:rFonts w:ascii="微軟正黑體" w:eastAsia="微軟正黑體" w:hAnsi="微軟正黑體" w:hint="eastAsia"/>
                <w:lang w:eastAsia="zh-TW"/>
              </w:rPr>
              <w:t xml:space="preserve"> 為了感謝多年來，支持本會的個人助理、會員、使用服務者，本會特地舉辦「活力感恩春酒大歡聚」。透過團康活動、音樂歌聲、外燴食品等，聯絡成員，期待後續持續為自立生活努力與發聲。</w:t>
            </w:r>
          </w:p>
          <w:p w14:paraId="7CBE7629" w14:textId="77777777" w:rsidR="00CE6F82" w:rsidRDefault="00CE6F82" w:rsidP="00387012">
            <w:pPr>
              <w:rPr>
                <w:rFonts w:ascii="微軟正黑體" w:eastAsia="微軟正黑體" w:hAnsi="微軟正黑體" w:hint="eastAsia"/>
                <w:b/>
                <w:lang w:eastAsia="zh-TW"/>
              </w:rPr>
            </w:pPr>
          </w:p>
        </w:tc>
      </w:tr>
    </w:tbl>
    <w:p w14:paraId="7E15A5A4" w14:textId="3E415103" w:rsidR="0008550F" w:rsidRPr="008332A7" w:rsidRDefault="0010743F" w:rsidP="00C91CF0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10.</w:t>
      </w:r>
      <w:r w:rsidR="00387012" w:rsidRPr="008332A7">
        <w:rPr>
          <w:rFonts w:ascii="微軟正黑體" w:eastAsia="微軟正黑體" w:hAnsi="微軟正黑體" w:hint="eastAsia"/>
        </w:rPr>
        <w:t xml:space="preserve"> </w:t>
      </w:r>
      <w:r w:rsidR="0008550F" w:rsidRPr="008332A7">
        <w:rPr>
          <w:rFonts w:ascii="微軟正黑體" w:eastAsia="微軟正黑體" w:hAnsi="微軟正黑體"/>
          <w:b/>
          <w:lang w:eastAsia="zh-TW"/>
        </w:rPr>
        <w:t>201</w:t>
      </w:r>
      <w:r w:rsidR="0008550F" w:rsidRPr="008332A7">
        <w:rPr>
          <w:rFonts w:ascii="微軟正黑體" w:eastAsia="微軟正黑體" w:hAnsi="微軟正黑體" w:hint="eastAsia"/>
          <w:b/>
          <w:lang w:eastAsia="zh-TW"/>
        </w:rPr>
        <w:t>9年3月25日 無障礙場</w:t>
      </w:r>
      <w:proofErr w:type="gramStart"/>
      <w:r w:rsidR="0008550F" w:rsidRPr="008332A7">
        <w:rPr>
          <w:rFonts w:ascii="微軟正黑體" w:eastAsia="微軟正黑體" w:hAnsi="微軟正黑體" w:hint="eastAsia"/>
          <w:b/>
          <w:lang w:eastAsia="zh-TW"/>
        </w:rPr>
        <w:t>勘</w:t>
      </w:r>
      <w:proofErr w:type="gramEnd"/>
      <w:r w:rsidR="0008550F" w:rsidRPr="008332A7">
        <w:rPr>
          <w:rFonts w:ascii="微軟正黑體" w:eastAsia="微軟正黑體" w:hAnsi="微軟正黑體" w:hint="eastAsia"/>
          <w:b/>
          <w:lang w:eastAsia="zh-TW"/>
        </w:rPr>
        <w:t>:</w:t>
      </w:r>
      <w:r w:rsidR="0008550F" w:rsidRPr="008332A7">
        <w:rPr>
          <w:rFonts w:ascii="微軟正黑體" w:eastAsia="微軟正黑體" w:hAnsi="微軟正黑體" w:hint="eastAsia"/>
          <w:lang w:eastAsia="zh-TW"/>
        </w:rPr>
        <w:t>本會理事長翁玉鈴及工作人員洪宗賢至新莊</w:t>
      </w:r>
      <w:r w:rsidR="008332A7" w:rsidRPr="008332A7">
        <w:rPr>
          <w:rFonts w:ascii="微軟正黑體" w:eastAsia="微軟正黑體" w:hAnsi="微軟正黑體" w:hint="eastAsia"/>
          <w:lang w:eastAsia="zh-TW"/>
        </w:rPr>
        <w:t>場地勘查一次</w:t>
      </w:r>
      <w:r w:rsidR="0008550F" w:rsidRPr="008332A7">
        <w:rPr>
          <w:rFonts w:ascii="微軟正黑體" w:eastAsia="微軟正黑體" w:hAnsi="微軟正黑體" w:hint="eastAsia"/>
          <w:lang w:eastAsia="zh-TW"/>
        </w:rPr>
        <w:t>。</w:t>
      </w:r>
    </w:p>
    <w:p w14:paraId="7B0CF044" w14:textId="70E716B1" w:rsidR="0008550F" w:rsidRDefault="0010743F" w:rsidP="0008550F">
      <w:pPr>
        <w:rPr>
          <w:rFonts w:ascii="微軟正黑體" w:eastAsia="微軟正黑體" w:hAnsi="微軟正黑體" w:hint="eastAsia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11</w:t>
      </w:r>
      <w:r w:rsidR="0061664B" w:rsidRPr="008332A7">
        <w:rPr>
          <w:rFonts w:ascii="微軟正黑體" w:eastAsia="微軟正黑體" w:hAnsi="微軟正黑體"/>
          <w:b/>
          <w:lang w:eastAsia="zh-TW"/>
        </w:rPr>
        <w:t>.</w:t>
      </w:r>
      <w:r w:rsidR="00376603" w:rsidRPr="008332A7">
        <w:rPr>
          <w:rFonts w:ascii="微軟正黑體" w:eastAsia="微軟正黑體" w:hAnsi="微軟正黑體" w:hint="eastAsia"/>
        </w:rPr>
        <w:t xml:space="preserve"> </w:t>
      </w:r>
      <w:r w:rsidR="0008550F" w:rsidRPr="008332A7">
        <w:rPr>
          <w:rFonts w:ascii="微軟正黑體" w:eastAsia="微軟正黑體" w:hAnsi="微軟正黑體"/>
          <w:b/>
          <w:lang w:eastAsia="zh-TW"/>
        </w:rPr>
        <w:t>201</w:t>
      </w:r>
      <w:r w:rsidR="0008550F" w:rsidRPr="008332A7">
        <w:rPr>
          <w:rFonts w:ascii="微軟正黑體" w:eastAsia="微軟正黑體" w:hAnsi="微軟正黑體" w:hint="eastAsia"/>
          <w:b/>
          <w:lang w:eastAsia="zh-TW"/>
        </w:rPr>
        <w:t>9年3月28日 台北勁旅教會來訪</w:t>
      </w:r>
      <w:r w:rsidR="0008550F" w:rsidRPr="008332A7">
        <w:rPr>
          <w:rFonts w:ascii="微軟正黑體" w:eastAsia="微軟正黑體" w:hAnsi="微軟正黑體"/>
          <w:b/>
          <w:lang w:eastAsia="zh-TW"/>
        </w:rPr>
        <w:t>:</w:t>
      </w:r>
      <w:r w:rsidR="0008550F" w:rsidRPr="008332A7">
        <w:rPr>
          <w:rFonts w:ascii="微軟正黑體" w:eastAsia="微軟正黑體" w:hAnsi="微軟正黑體" w:hint="eastAsia"/>
          <w:lang w:eastAsia="zh-TW"/>
        </w:rPr>
        <w:t>牧師親自至本會，了解自立生活服務及推動，商討未來連結或合作事宜。</w:t>
      </w:r>
    </w:p>
    <w:p w14:paraId="6C5E7584" w14:textId="28C78025" w:rsidR="0010743F" w:rsidRPr="0010743F" w:rsidRDefault="0010743F" w:rsidP="0008550F">
      <w:pPr>
        <w:rPr>
          <w:rFonts w:ascii="微軟正黑體" w:eastAsia="微軟正黑體" w:hAnsi="微軟正黑體"/>
          <w:noProof/>
          <w:lang w:eastAsia="zh-TW"/>
        </w:rPr>
      </w:pPr>
      <w:r w:rsidRPr="0010743F">
        <w:rPr>
          <w:rFonts w:ascii="微軟正黑體" w:eastAsia="微軟正黑體" w:hAnsi="微軟正黑體" w:hint="eastAsia"/>
          <w:b/>
          <w:lang w:eastAsia="zh-TW"/>
        </w:rPr>
        <w:t>12.同儕心理支持會議:</w:t>
      </w:r>
      <w:r w:rsidR="00874690" w:rsidRPr="00874690">
        <w:rPr>
          <w:rFonts w:hint="eastAsia"/>
        </w:rPr>
        <w:t xml:space="preserve"> </w:t>
      </w:r>
      <w:r w:rsidR="00874690" w:rsidRPr="00874690">
        <w:rPr>
          <w:rFonts w:ascii="微軟正黑體" w:eastAsia="微軟正黑體" w:hAnsi="微軟正黑體" w:hint="eastAsia"/>
          <w:lang w:eastAsia="zh-TW"/>
        </w:rPr>
        <w:t>本會獲台北市社會局補助，執行『障礙者自立</w:t>
      </w:r>
      <w:proofErr w:type="gramStart"/>
      <w:r w:rsidR="00874690" w:rsidRPr="00874690">
        <w:rPr>
          <w:rFonts w:ascii="微軟正黑體" w:eastAsia="微軟正黑體" w:hAnsi="微軟正黑體" w:hint="eastAsia"/>
          <w:lang w:eastAsia="zh-TW"/>
        </w:rPr>
        <w:t>生活充權服務</w:t>
      </w:r>
      <w:proofErr w:type="gramEnd"/>
      <w:r w:rsidR="00874690" w:rsidRPr="00874690">
        <w:rPr>
          <w:rFonts w:ascii="微軟正黑體" w:eastAsia="微軟正黑體" w:hAnsi="微軟正黑體" w:hint="eastAsia"/>
          <w:lang w:eastAsia="zh-TW"/>
        </w:rPr>
        <w:t>模式建置計劃』</w:t>
      </w:r>
      <w:r>
        <w:rPr>
          <w:rFonts w:ascii="微軟正黑體" w:eastAsia="微軟正黑體" w:hAnsi="微軟正黑體" w:hint="eastAsia"/>
          <w:lang w:eastAsia="zh-TW"/>
        </w:rPr>
        <w:t>內部工作人員林君潔、莊棋銘、洪宗賢、蔡心</w:t>
      </w:r>
      <w:proofErr w:type="gramStart"/>
      <w:r>
        <w:rPr>
          <w:rFonts w:ascii="微軟正黑體" w:eastAsia="微軟正黑體" w:hAnsi="微軟正黑體" w:hint="eastAsia"/>
          <w:lang w:eastAsia="zh-TW"/>
        </w:rPr>
        <w:t>于</w:t>
      </w:r>
      <w:proofErr w:type="gramEnd"/>
      <w:r>
        <w:rPr>
          <w:rFonts w:ascii="微軟正黑體" w:eastAsia="微軟正黑體" w:hAnsi="微軟正黑體" w:hint="eastAsia"/>
          <w:lang w:eastAsia="zh-TW"/>
        </w:rPr>
        <w:t>今年開始每月第三</w:t>
      </w:r>
      <w:proofErr w:type="gramStart"/>
      <w:r>
        <w:rPr>
          <w:rFonts w:ascii="微軟正黑體" w:eastAsia="微軟正黑體" w:hAnsi="微軟正黑體" w:hint="eastAsia"/>
          <w:lang w:eastAsia="zh-TW"/>
        </w:rPr>
        <w:t>個</w:t>
      </w:r>
      <w:proofErr w:type="gramEnd"/>
      <w:r>
        <w:rPr>
          <w:rFonts w:ascii="微軟正黑體" w:eastAsia="微軟正黑體" w:hAnsi="微軟正黑體" w:hint="eastAsia"/>
          <w:lang w:eastAsia="zh-TW"/>
        </w:rPr>
        <w:t>星期三和日本Human care協會伊藤小姐進行</w:t>
      </w:r>
      <w:r w:rsidR="00874690" w:rsidRPr="00874690">
        <w:rPr>
          <w:rFonts w:ascii="微軟正黑體" w:eastAsia="微軟正黑體" w:hAnsi="微軟正黑體" w:hint="eastAsia"/>
          <w:lang w:eastAsia="zh-TW"/>
        </w:rPr>
        <w:t>，至三月份已經舉辦三次</w:t>
      </w:r>
      <w:r w:rsidR="00874690" w:rsidRPr="00874690">
        <w:rPr>
          <w:rFonts w:ascii="微軟正黑體" w:eastAsia="微軟正黑體" w:hAnsi="微軟正黑體" w:hint="eastAsia"/>
          <w:b/>
          <w:lang w:eastAsia="zh-TW"/>
        </w:rPr>
        <w:t>。</w:t>
      </w:r>
    </w:p>
    <w:p w14:paraId="2140DCFF" w14:textId="658179D8" w:rsidR="0008550F" w:rsidRPr="008332A7" w:rsidRDefault="0008550F">
      <w:pPr>
        <w:rPr>
          <w:rFonts w:ascii="微軟正黑體" w:eastAsia="微軟正黑體" w:hAnsi="微軟正黑體"/>
          <w:b/>
          <w:lang w:eastAsia="zh-TW"/>
        </w:rPr>
      </w:pPr>
      <w:r w:rsidRPr="008332A7">
        <w:rPr>
          <w:rFonts w:ascii="微軟正黑體" w:eastAsia="微軟正黑體" w:hAnsi="微軟正黑體"/>
          <w:b/>
          <w:lang w:eastAsia="zh-TW"/>
        </w:rPr>
        <w:br w:type="page"/>
      </w:r>
    </w:p>
    <w:p w14:paraId="580CDB25" w14:textId="68056B63" w:rsidR="00601B21" w:rsidRPr="00477B6D" w:rsidRDefault="00477B6D" w:rsidP="00CA6638">
      <w:pPr>
        <w:jc w:val="center"/>
        <w:rPr>
          <w:rFonts w:ascii="微軟正黑體" w:eastAsia="微軟正黑體" w:hAnsi="微軟正黑體"/>
        </w:rPr>
      </w:pPr>
      <w:r w:rsidRPr="00477B6D">
        <w:rPr>
          <w:rFonts w:ascii="微軟正黑體" w:eastAsia="微軟正黑體" w:hAnsi="微軟正黑體" w:hint="eastAsia"/>
          <w:sz w:val="32"/>
          <w:lang w:eastAsia="zh-TW"/>
        </w:rPr>
        <w:lastRenderedPageBreak/>
        <w:t xml:space="preserve">                            </w:t>
      </w:r>
      <w:r w:rsidR="00BB5A20" w:rsidRPr="008332A7">
        <w:rPr>
          <w:rFonts w:ascii="微軟正黑體" w:eastAsia="微軟正黑體" w:hAnsi="微軟正黑體" w:hint="eastAsia"/>
          <w:sz w:val="32"/>
          <w:u w:val="double"/>
        </w:rPr>
        <w:t>哪裏都去不了的假期</w:t>
      </w:r>
      <w:r w:rsidR="00845D70" w:rsidRPr="008332A7">
        <w:rPr>
          <w:rFonts w:ascii="微軟正黑體" w:eastAsia="微軟正黑體" w:hAnsi="微軟正黑體" w:hint="eastAsia"/>
          <w:sz w:val="32"/>
          <w:lang w:eastAsia="zh-TW"/>
        </w:rPr>
        <w:t xml:space="preserve"> </w:t>
      </w:r>
      <w:r w:rsidR="00845D70" w:rsidRPr="00477B6D">
        <w:rPr>
          <w:rFonts w:ascii="微軟正黑體" w:eastAsia="微軟正黑體" w:hAnsi="微軟正黑體" w:hint="eastAsia"/>
          <w:sz w:val="32"/>
          <w:lang w:eastAsia="zh-TW"/>
        </w:rPr>
        <w:t xml:space="preserve"> </w:t>
      </w:r>
      <w:r w:rsidR="008332A7" w:rsidRPr="00477B6D">
        <w:rPr>
          <w:rFonts w:ascii="微軟正黑體" w:eastAsia="微軟正黑體" w:hAnsi="微軟正黑體" w:hint="eastAsia"/>
          <w:sz w:val="32"/>
          <w:lang w:eastAsia="zh-TW"/>
        </w:rPr>
        <w:t xml:space="preserve"> </w:t>
      </w:r>
      <w:r w:rsidR="00845D70" w:rsidRPr="00477B6D">
        <w:rPr>
          <w:rFonts w:ascii="微軟正黑體" w:eastAsia="微軟正黑體" w:hAnsi="微軟正黑體" w:hint="eastAsia"/>
          <w:sz w:val="32"/>
          <w:lang w:eastAsia="zh-TW"/>
        </w:rPr>
        <w:t xml:space="preserve"> </w:t>
      </w:r>
      <w:r>
        <w:rPr>
          <w:rFonts w:ascii="微軟正黑體" w:eastAsia="微軟正黑體" w:hAnsi="微軟正黑體" w:hint="eastAsia"/>
          <w:sz w:val="32"/>
          <w:lang w:eastAsia="zh-TW"/>
        </w:rPr>
        <w:t xml:space="preserve">                 </w:t>
      </w:r>
      <w:r w:rsidR="00601B21" w:rsidRPr="00477B6D">
        <w:rPr>
          <w:rFonts w:ascii="微軟正黑體" w:eastAsia="微軟正黑體" w:hAnsi="微軟正黑體" w:hint="eastAsia"/>
        </w:rPr>
        <w:t>文/</w:t>
      </w:r>
      <w:r w:rsidR="00845D70" w:rsidRPr="00477B6D">
        <w:rPr>
          <w:rFonts w:ascii="微軟正黑體" w:eastAsia="微軟正黑體" w:hAnsi="微軟正黑體" w:hint="eastAsia"/>
          <w:lang w:eastAsia="zh-TW"/>
        </w:rPr>
        <w:t>洪宗賢</w:t>
      </w:r>
    </w:p>
    <w:p w14:paraId="28AEE1A7" w14:textId="77777777" w:rsidR="00845D70" w:rsidRPr="008332A7" w:rsidRDefault="00845D70" w:rsidP="00845D70">
      <w:pPr>
        <w:ind w:firstLine="720"/>
        <w:rPr>
          <w:rFonts w:ascii="微軟正黑體" w:eastAsia="微軟正黑體" w:hAnsi="微軟正黑體"/>
        </w:rPr>
      </w:pPr>
      <w:r w:rsidRPr="008332A7">
        <w:rPr>
          <w:rFonts w:ascii="微軟正黑體" w:eastAsia="微軟正黑體" w:hAnsi="微軟正黑體" w:hint="eastAsia"/>
        </w:rPr>
        <w:t>「過年」在全球華人的心中是個重要的節日，但對於我來說卻與平常的日子沒太大差異的日子，也許是因為我自身障礙的關係，以至於哪裡都去不了，更別提在外面到處去遊玩了。</w:t>
      </w:r>
    </w:p>
    <w:p w14:paraId="58138215" w14:textId="77777777" w:rsidR="00845D70" w:rsidRPr="008332A7" w:rsidRDefault="00845D70" w:rsidP="00845D70">
      <w:pPr>
        <w:ind w:firstLine="720"/>
        <w:rPr>
          <w:rFonts w:ascii="微軟正黑體" w:eastAsia="微軟正黑體" w:hAnsi="微軟正黑體"/>
        </w:rPr>
      </w:pPr>
      <w:r w:rsidRPr="008332A7">
        <w:rPr>
          <w:rFonts w:ascii="微軟正黑體" w:eastAsia="微軟正黑體" w:hAnsi="微軟正黑體" w:hint="eastAsia"/>
        </w:rPr>
        <w:t>我媽媽雖然學歷並不高，但是從小在家的時間裡，她都會教導我們家的小孩，既便在外面，也千萬不要麻煩到人家，甚至是朋友，因為她說人情債是很難還的，所以能盡量不要欠任何人人情是最好的。</w:t>
      </w:r>
    </w:p>
    <w:p w14:paraId="7F72453A" w14:textId="77777777" w:rsidR="00845D70" w:rsidRPr="008332A7" w:rsidRDefault="00845D70" w:rsidP="00845D70">
      <w:pPr>
        <w:ind w:firstLine="720"/>
        <w:rPr>
          <w:rFonts w:ascii="微軟正黑體" w:eastAsia="微軟正黑體" w:hAnsi="微軟正黑體"/>
        </w:rPr>
      </w:pPr>
      <w:r w:rsidRPr="008332A7">
        <w:rPr>
          <w:rFonts w:ascii="微軟正黑體" w:eastAsia="微軟正黑體" w:hAnsi="微軟正黑體" w:hint="eastAsia"/>
        </w:rPr>
        <w:t>因為媽媽的關係我從小的個性變得就算有朋友的邀約，我也會選擇不跨出家門，只因為不想造成他人的負擔，另一方面就是，因為我是障礙者，基於上述的二個原因，我小時候的朋友幾乎為零。</w:t>
      </w:r>
    </w:p>
    <w:p w14:paraId="5DD6CDF6" w14:textId="77777777" w:rsidR="00845D70" w:rsidRPr="008332A7" w:rsidRDefault="00845D70" w:rsidP="00845D70">
      <w:pPr>
        <w:ind w:firstLine="720"/>
        <w:rPr>
          <w:rFonts w:ascii="微軟正黑體" w:eastAsia="微軟正黑體" w:hAnsi="微軟正黑體"/>
        </w:rPr>
      </w:pPr>
      <w:r w:rsidRPr="008332A7">
        <w:rPr>
          <w:rFonts w:ascii="微軟正黑體" w:eastAsia="微軟正黑體" w:hAnsi="微軟正黑體" w:hint="eastAsia"/>
        </w:rPr>
        <w:t>八歲那年我離開了原生家庭，踏上一個人獨自在外面學校的生活，因為上課的學校與我家距離非常遙遠，所以當時的我跟家人的關係越來越疏離，在學生時代，學校的放假時段，我非常討厭寒、暑假，每當學校開始 寒、暑假時，我就一定要回到那個像是牢籠的家，只因為若我一回到家的話，我就變得不像是我自已，只能把自己關在一個小地方裡，每天期待著開學的來臨，當然在放假的日子，過年也在其中。</w:t>
      </w:r>
    </w:p>
    <w:p w14:paraId="14A83501" w14:textId="77777777" w:rsidR="00845D70" w:rsidRPr="008332A7" w:rsidRDefault="00845D70" w:rsidP="00845D70">
      <w:pPr>
        <w:ind w:firstLine="720"/>
        <w:rPr>
          <w:rFonts w:ascii="微軟正黑體" w:eastAsia="微軟正黑體" w:hAnsi="微軟正黑體"/>
        </w:rPr>
      </w:pPr>
      <w:r w:rsidRPr="008332A7">
        <w:rPr>
          <w:rFonts w:ascii="微軟正黑體" w:eastAsia="微軟正黑體" w:hAnsi="微軟正黑體" w:hint="eastAsia"/>
        </w:rPr>
        <w:t>「過年」在我小時候的感覺，是非常無聊的，而且必須照著家人的決定過著每一天，完全沒有自主的生活，所以我相當厭惡放假的生活。</w:t>
      </w:r>
    </w:p>
    <w:p w14:paraId="14062AA7" w14:textId="77777777" w:rsidR="00845D70" w:rsidRPr="008332A7" w:rsidRDefault="00845D70" w:rsidP="00845D70">
      <w:pPr>
        <w:ind w:firstLine="720"/>
        <w:rPr>
          <w:rFonts w:ascii="微軟正黑體" w:eastAsia="微軟正黑體" w:hAnsi="微軟正黑體"/>
        </w:rPr>
      </w:pPr>
      <w:r w:rsidRPr="008332A7">
        <w:rPr>
          <w:rFonts w:ascii="微軟正黑體" w:eastAsia="微軟正黑體" w:hAnsi="微軟正黑體" w:hint="eastAsia"/>
        </w:rPr>
        <w:t>在我爸還未過世之前，過年的期間，都必須要回到奶奶的三合院，那個時候的我，並沒有任何移動輔具，每天只能在客廳裡面，看著家人或親戚忙進忙出、小朋友在庭院跑來跑去，唯有吃飯時間才會被抱到大廚房裡跟著家人吃</w:t>
      </w:r>
      <w:r w:rsidRPr="008332A7">
        <w:rPr>
          <w:rFonts w:ascii="微軟正黑體" w:eastAsia="微軟正黑體" w:hAnsi="微軟正黑體" w:hint="eastAsia"/>
        </w:rPr>
        <w:lastRenderedPageBreak/>
        <w:t>飯，而吃飯時也沒辦法自己選擇要吃什麼菜，家人挾什麼菜我就吃，當時覺得時間可否調快一點，盡早結束這樣乏味的日子。</w:t>
      </w:r>
    </w:p>
    <w:p w14:paraId="2DE2A19D" w14:textId="77777777" w:rsidR="00845D70" w:rsidRPr="008332A7" w:rsidRDefault="00845D70" w:rsidP="00845D70">
      <w:pPr>
        <w:ind w:firstLine="720"/>
        <w:rPr>
          <w:rFonts w:ascii="微軟正黑體" w:eastAsia="微軟正黑體" w:hAnsi="微軟正黑體"/>
          <w:lang w:eastAsia="zh-TW"/>
        </w:rPr>
      </w:pPr>
      <w:r w:rsidRPr="008332A7">
        <w:rPr>
          <w:rFonts w:ascii="微軟正黑體" w:eastAsia="微軟正黑體" w:hAnsi="微軟正黑體" w:hint="eastAsia"/>
        </w:rPr>
        <w:t>而現在的過年，雖然不會像以前一樣需要回到奶奶家，不過我媽媽家是舊式公寓，且在二樓，每當我出入家門都需要家人協助、背上背下，極為不便，如果沒有需要的話，盡可能的就不會出門，因此每次在過年期間，我也不會特別出門遊玩，只要想到每次出門時，家人都需要協助我，就會造成家人的負擔，這也不是我想要的；基於以上種種因素，造成了我每當過年時期，回到媽媽家後，都不會想出門的主要原因。</w:t>
      </w:r>
    </w:p>
    <w:p w14:paraId="76E95CDD" w14:textId="77777777" w:rsidR="00845D70" w:rsidRPr="008332A7" w:rsidRDefault="00845D70" w:rsidP="00845D70">
      <w:pPr>
        <w:rPr>
          <w:rFonts w:ascii="微軟正黑體" w:eastAsia="微軟正黑體" w:hAnsi="微軟正黑體"/>
          <w:sz w:val="28"/>
          <w:lang w:eastAsia="zh-TW"/>
        </w:rPr>
      </w:pPr>
      <w:r w:rsidRPr="008332A7">
        <w:rPr>
          <w:rFonts w:ascii="微軟正黑體" w:eastAsia="微軟正黑體" w:hAnsi="微軟正黑體" w:hint="eastAsia"/>
          <w:lang w:eastAsia="zh-TW"/>
        </w:rPr>
        <w:t>(本文同時刊登於身心障礙者服務資訊網)</w:t>
      </w:r>
    </w:p>
    <w:p w14:paraId="4BC2E84D" w14:textId="719C932D" w:rsidR="00845D70" w:rsidRPr="008332A7" w:rsidRDefault="00D80BDC" w:rsidP="00845D70">
      <w:pPr>
        <w:rPr>
          <w:rFonts w:ascii="微軟正黑體" w:eastAsia="微軟正黑體" w:hAnsi="微軟正黑體"/>
          <w:lang w:eastAsia="zh-TW"/>
        </w:rPr>
      </w:pPr>
      <w:hyperlink r:id="rId17" w:history="1">
        <w:r w:rsidR="00845D70" w:rsidRPr="008332A7">
          <w:rPr>
            <w:rStyle w:val="af0"/>
            <w:rFonts w:ascii="微軟正黑體" w:eastAsia="微軟正黑體" w:hAnsi="微軟正黑體"/>
          </w:rPr>
          <w:t>http://disable.yam.org.tw/archives/7487?fbclid=IwAR0cIcsvlRB7thLCNay1fqVFFD9y5zQjXcGhpCF_-ROD2o9Sw11O9xA7BvU</w:t>
        </w:r>
      </w:hyperlink>
    </w:p>
    <w:p w14:paraId="0443941B" w14:textId="0B60585C" w:rsidR="00B4113B" w:rsidRPr="008332A7" w:rsidRDefault="00CA6638" w:rsidP="00845D70">
      <w:pPr>
        <w:ind w:firstLine="720"/>
        <w:rPr>
          <w:rFonts w:ascii="微軟正黑體" w:eastAsia="微軟正黑體" w:hAnsi="微軟正黑體"/>
        </w:rPr>
      </w:pPr>
      <w:r w:rsidRPr="008332A7">
        <w:rPr>
          <w:rFonts w:ascii="微軟正黑體" w:eastAsia="微軟正黑體" w:hAnsi="微軟正黑體"/>
        </w:rPr>
        <w:br w:type="page"/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227"/>
        <w:gridCol w:w="2621"/>
        <w:gridCol w:w="2674"/>
      </w:tblGrid>
      <w:tr w:rsidR="0076336C" w:rsidRPr="0076336C" w14:paraId="3B499443" w14:textId="77777777" w:rsidTr="008332A7">
        <w:trPr>
          <w:trHeight w:val="651"/>
        </w:trPr>
        <w:tc>
          <w:tcPr>
            <w:tcW w:w="85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8DEA5" w:themeFill="accent3" w:themeFillTint="66"/>
            <w:noWrap/>
          </w:tcPr>
          <w:p w14:paraId="0796B27A" w14:textId="77777777" w:rsidR="0076336C" w:rsidRPr="0076336C" w:rsidRDefault="0076336C" w:rsidP="0076336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6336C">
              <w:rPr>
                <w:rFonts w:ascii="微軟正黑體" w:eastAsia="微軟正黑體" w:hAnsi="微軟正黑體" w:cs="Times New Roman" w:hint="eastAsia"/>
                <w:b/>
                <w:sz w:val="32"/>
              </w:rPr>
              <w:lastRenderedPageBreak/>
              <w:t>2019年</w:t>
            </w:r>
            <w:proofErr w:type="gramStart"/>
            <w:r w:rsidRPr="0076336C">
              <w:rPr>
                <w:rFonts w:ascii="微軟正黑體" w:eastAsia="微軟正黑體" w:hAnsi="微軟正黑體" w:cs="Times New Roman" w:hint="eastAsia"/>
                <w:b/>
                <w:sz w:val="32"/>
              </w:rPr>
              <w:t>∕</w:t>
            </w:r>
            <w:proofErr w:type="gramEnd"/>
            <w:r w:rsidRPr="0076336C">
              <w:rPr>
                <w:rFonts w:ascii="微軟正黑體" w:eastAsia="微軟正黑體" w:hAnsi="微軟正黑體" w:cs="Times New Roman" w:hint="eastAsia"/>
                <w:b/>
                <w:sz w:val="32"/>
              </w:rPr>
              <w:t>民國</w:t>
            </w:r>
            <w:proofErr w:type="gramStart"/>
            <w:r w:rsidRPr="0076336C">
              <w:rPr>
                <w:rFonts w:ascii="微軟正黑體" w:eastAsia="微軟正黑體" w:hAnsi="微軟正黑體" w:cs="Times New Roman" w:hint="eastAsia"/>
                <w:b/>
                <w:sz w:val="32"/>
              </w:rPr>
              <w:t>108</w:t>
            </w:r>
            <w:proofErr w:type="gramEnd"/>
            <w:r w:rsidRPr="0076336C">
              <w:rPr>
                <w:rFonts w:ascii="微軟正黑體" w:eastAsia="微軟正黑體" w:hAnsi="微軟正黑體" w:cs="Times New Roman" w:hint="eastAsia"/>
                <w:b/>
                <w:sz w:val="32"/>
              </w:rPr>
              <w:t>年度1月～3月份捐款名錄</w:t>
            </w:r>
          </w:p>
        </w:tc>
      </w:tr>
      <w:tr w:rsidR="0076336C" w:rsidRPr="008332A7" w14:paraId="59A4E1E6" w14:textId="77777777" w:rsidTr="008332A7">
        <w:trPr>
          <w:trHeight w:val="429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8DEA5" w:themeFill="accent3" w:themeFillTint="66"/>
            <w:noWrap/>
          </w:tcPr>
          <w:p w14:paraId="10C9B30C" w14:textId="77777777" w:rsidR="0076336C" w:rsidRPr="0076336C" w:rsidRDefault="0076336C" w:rsidP="0076336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6336C">
              <w:rPr>
                <w:rFonts w:ascii="微軟正黑體" w:eastAsia="微軟正黑體" w:hAnsi="微軟正黑體" w:cs="Times New Roman" w:hint="eastAsia"/>
                <w:b/>
              </w:rPr>
              <w:t>捐款日期</w:t>
            </w:r>
          </w:p>
        </w:tc>
        <w:tc>
          <w:tcPr>
            <w:tcW w:w="2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8DEA5" w:themeFill="accent3" w:themeFillTint="66"/>
          </w:tcPr>
          <w:p w14:paraId="24E68BA2" w14:textId="77777777" w:rsidR="0076336C" w:rsidRPr="0076336C" w:rsidRDefault="0076336C" w:rsidP="0076336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6336C">
              <w:rPr>
                <w:rFonts w:ascii="微軟正黑體" w:eastAsia="微軟正黑體" w:hAnsi="微軟正黑體" w:cs="Times New Roman" w:hint="eastAsia"/>
                <w:b/>
              </w:rPr>
              <w:t>捐款人(或單位)</w:t>
            </w:r>
          </w:p>
        </w:tc>
        <w:tc>
          <w:tcPr>
            <w:tcW w:w="2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8DEA5" w:themeFill="accent3" w:themeFillTint="66"/>
            <w:noWrap/>
          </w:tcPr>
          <w:p w14:paraId="3B878923" w14:textId="77777777" w:rsidR="0076336C" w:rsidRPr="0076336C" w:rsidRDefault="0076336C" w:rsidP="0076336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6336C">
              <w:rPr>
                <w:rFonts w:ascii="微軟正黑體" w:eastAsia="微軟正黑體" w:hAnsi="微軟正黑體" w:cs="Times New Roman" w:hint="eastAsia"/>
                <w:b/>
              </w:rPr>
              <w:t>金額(新台幣)</w:t>
            </w:r>
          </w:p>
        </w:tc>
      </w:tr>
      <w:tr w:rsidR="0076336C" w:rsidRPr="008332A7" w14:paraId="6E421D07" w14:textId="77777777" w:rsidTr="008332A7">
        <w:trPr>
          <w:trHeight w:val="429"/>
        </w:trPr>
        <w:tc>
          <w:tcPr>
            <w:tcW w:w="3227" w:type="dxa"/>
            <w:tcBorders>
              <w:top w:val="single" w:sz="24" w:space="0" w:color="auto"/>
            </w:tcBorders>
            <w:noWrap/>
            <w:hideMark/>
          </w:tcPr>
          <w:p w14:paraId="257B1AC2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中華民國108年1月4日</w:t>
            </w:r>
          </w:p>
        </w:tc>
        <w:tc>
          <w:tcPr>
            <w:tcW w:w="2621" w:type="dxa"/>
            <w:tcBorders>
              <w:top w:val="single" w:sz="24" w:space="0" w:color="auto"/>
            </w:tcBorders>
            <w:hideMark/>
          </w:tcPr>
          <w:p w14:paraId="7EBE5505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葉珊秀</w:t>
            </w:r>
          </w:p>
        </w:tc>
        <w:tc>
          <w:tcPr>
            <w:tcW w:w="2674" w:type="dxa"/>
            <w:tcBorders>
              <w:top w:val="single" w:sz="24" w:space="0" w:color="auto"/>
            </w:tcBorders>
            <w:noWrap/>
            <w:hideMark/>
          </w:tcPr>
          <w:p w14:paraId="66D0AB22" w14:textId="49F1A0BB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826</w:t>
            </w:r>
          </w:p>
        </w:tc>
      </w:tr>
      <w:tr w:rsidR="0076336C" w:rsidRPr="008332A7" w14:paraId="2716DAE0" w14:textId="77777777" w:rsidTr="00BB5A20">
        <w:trPr>
          <w:trHeight w:val="423"/>
        </w:trPr>
        <w:tc>
          <w:tcPr>
            <w:tcW w:w="3227" w:type="dxa"/>
            <w:noWrap/>
            <w:hideMark/>
          </w:tcPr>
          <w:p w14:paraId="79608209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06699413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胡媛</w:t>
            </w:r>
          </w:p>
        </w:tc>
        <w:tc>
          <w:tcPr>
            <w:tcW w:w="2674" w:type="dxa"/>
            <w:noWrap/>
            <w:hideMark/>
          </w:tcPr>
          <w:p w14:paraId="1B6259AC" w14:textId="55B006BD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3EDE0334" w14:textId="77777777" w:rsidTr="00BB5A20">
        <w:trPr>
          <w:trHeight w:val="381"/>
        </w:trPr>
        <w:tc>
          <w:tcPr>
            <w:tcW w:w="3227" w:type="dxa"/>
            <w:noWrap/>
            <w:hideMark/>
          </w:tcPr>
          <w:p w14:paraId="32D7907A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12CE6EA4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張婷昭</w:t>
            </w:r>
          </w:p>
        </w:tc>
        <w:tc>
          <w:tcPr>
            <w:tcW w:w="2674" w:type="dxa"/>
            <w:noWrap/>
            <w:hideMark/>
          </w:tcPr>
          <w:p w14:paraId="147746A6" w14:textId="5CFF7493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213B36FE" w14:textId="77777777" w:rsidTr="00BB5A20">
        <w:trPr>
          <w:trHeight w:val="337"/>
        </w:trPr>
        <w:tc>
          <w:tcPr>
            <w:tcW w:w="3227" w:type="dxa"/>
            <w:noWrap/>
            <w:hideMark/>
          </w:tcPr>
          <w:p w14:paraId="662DC4DE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04E676D5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黃沛琪</w:t>
            </w:r>
          </w:p>
        </w:tc>
        <w:tc>
          <w:tcPr>
            <w:tcW w:w="2674" w:type="dxa"/>
            <w:noWrap/>
            <w:hideMark/>
          </w:tcPr>
          <w:p w14:paraId="1869785D" w14:textId="4F28052A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6E97B15D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77B97261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2065F7B7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proofErr w:type="gramStart"/>
            <w:r w:rsidRPr="0076336C">
              <w:rPr>
                <w:rFonts w:ascii="微軟正黑體" w:eastAsia="微軟正黑體" w:hAnsi="微軟正黑體" w:cs="Times New Roman" w:hint="eastAsia"/>
              </w:rPr>
              <w:t>徐輔君</w:t>
            </w:r>
            <w:proofErr w:type="gramEnd"/>
          </w:p>
        </w:tc>
        <w:tc>
          <w:tcPr>
            <w:tcW w:w="2674" w:type="dxa"/>
            <w:noWrap/>
            <w:hideMark/>
          </w:tcPr>
          <w:p w14:paraId="02DCE05B" w14:textId="4D5B0D53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57586384" w14:textId="77777777" w:rsidTr="00BB5A20">
        <w:trPr>
          <w:trHeight w:val="466"/>
        </w:trPr>
        <w:tc>
          <w:tcPr>
            <w:tcW w:w="3227" w:type="dxa"/>
            <w:noWrap/>
            <w:hideMark/>
          </w:tcPr>
          <w:p w14:paraId="4C7C205E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50F28FFD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葉美秀</w:t>
            </w:r>
          </w:p>
        </w:tc>
        <w:tc>
          <w:tcPr>
            <w:tcW w:w="2674" w:type="dxa"/>
            <w:noWrap/>
            <w:hideMark/>
          </w:tcPr>
          <w:p w14:paraId="048AAE96" w14:textId="391B06AA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12F487D4" w14:textId="77777777" w:rsidTr="00BB5A20">
        <w:trPr>
          <w:trHeight w:val="515"/>
        </w:trPr>
        <w:tc>
          <w:tcPr>
            <w:tcW w:w="3227" w:type="dxa"/>
            <w:noWrap/>
            <w:hideMark/>
          </w:tcPr>
          <w:p w14:paraId="74EEB38A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046AA741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蔡佳芳</w:t>
            </w:r>
          </w:p>
        </w:tc>
        <w:tc>
          <w:tcPr>
            <w:tcW w:w="2674" w:type="dxa"/>
            <w:noWrap/>
            <w:hideMark/>
          </w:tcPr>
          <w:p w14:paraId="0A9F0E4E" w14:textId="5CDB759B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706BC383" w14:textId="77777777" w:rsidTr="00BB5A20">
        <w:trPr>
          <w:trHeight w:val="566"/>
        </w:trPr>
        <w:tc>
          <w:tcPr>
            <w:tcW w:w="3227" w:type="dxa"/>
            <w:noWrap/>
            <w:hideMark/>
          </w:tcPr>
          <w:p w14:paraId="4A0B7A0D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35561ABE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張碧華</w:t>
            </w:r>
          </w:p>
        </w:tc>
        <w:tc>
          <w:tcPr>
            <w:tcW w:w="2674" w:type="dxa"/>
            <w:noWrap/>
            <w:hideMark/>
          </w:tcPr>
          <w:p w14:paraId="434CB295" w14:textId="6A3BB0F2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64080631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71385A12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19E44A85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程秀香</w:t>
            </w:r>
          </w:p>
        </w:tc>
        <w:tc>
          <w:tcPr>
            <w:tcW w:w="2674" w:type="dxa"/>
            <w:noWrap/>
            <w:hideMark/>
          </w:tcPr>
          <w:p w14:paraId="660B8C08" w14:textId="0F001480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5,000</w:t>
            </w:r>
          </w:p>
        </w:tc>
      </w:tr>
      <w:tr w:rsidR="0076336C" w:rsidRPr="008332A7" w14:paraId="05B8CBA7" w14:textId="77777777" w:rsidTr="00BB5A20">
        <w:trPr>
          <w:trHeight w:val="479"/>
        </w:trPr>
        <w:tc>
          <w:tcPr>
            <w:tcW w:w="3227" w:type="dxa"/>
            <w:noWrap/>
            <w:hideMark/>
          </w:tcPr>
          <w:p w14:paraId="22E2663C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6278DCDE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陳</w:t>
            </w:r>
            <w:proofErr w:type="gramStart"/>
            <w:r w:rsidRPr="0076336C">
              <w:rPr>
                <w:rFonts w:ascii="微軟正黑體" w:eastAsia="微軟正黑體" w:hAnsi="微軟正黑體" w:cs="Times New Roman" w:hint="eastAsia"/>
              </w:rPr>
              <w:t>旻</w:t>
            </w:r>
            <w:proofErr w:type="gramEnd"/>
            <w:r w:rsidRPr="0076336C">
              <w:rPr>
                <w:rFonts w:ascii="微軟正黑體" w:eastAsia="微軟正黑體" w:hAnsi="微軟正黑體" w:cs="Times New Roman" w:hint="eastAsia"/>
              </w:rPr>
              <w:t>瑜</w:t>
            </w:r>
          </w:p>
        </w:tc>
        <w:tc>
          <w:tcPr>
            <w:tcW w:w="2674" w:type="dxa"/>
            <w:noWrap/>
            <w:hideMark/>
          </w:tcPr>
          <w:p w14:paraId="51BE1F04" w14:textId="111F2B26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7569132A" w14:textId="77777777" w:rsidTr="00BB5A20">
        <w:trPr>
          <w:trHeight w:val="528"/>
        </w:trPr>
        <w:tc>
          <w:tcPr>
            <w:tcW w:w="3227" w:type="dxa"/>
            <w:noWrap/>
            <w:hideMark/>
          </w:tcPr>
          <w:p w14:paraId="1D696810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6FC9EF99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蔡春美</w:t>
            </w:r>
          </w:p>
        </w:tc>
        <w:tc>
          <w:tcPr>
            <w:tcW w:w="2674" w:type="dxa"/>
            <w:noWrap/>
            <w:hideMark/>
          </w:tcPr>
          <w:p w14:paraId="30F9ACDB" w14:textId="73C71091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7C245D57" w14:textId="77777777" w:rsidTr="00BB5A20">
        <w:trPr>
          <w:trHeight w:val="393"/>
        </w:trPr>
        <w:tc>
          <w:tcPr>
            <w:tcW w:w="3227" w:type="dxa"/>
            <w:noWrap/>
            <w:hideMark/>
          </w:tcPr>
          <w:p w14:paraId="5B1128A5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3C511B7B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胡慧淳</w:t>
            </w:r>
          </w:p>
        </w:tc>
        <w:tc>
          <w:tcPr>
            <w:tcW w:w="2674" w:type="dxa"/>
            <w:noWrap/>
            <w:hideMark/>
          </w:tcPr>
          <w:p w14:paraId="0E9819D9" w14:textId="36D37A9F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58E63E29" w14:textId="77777777" w:rsidTr="00BB5A20">
        <w:trPr>
          <w:trHeight w:val="461"/>
        </w:trPr>
        <w:tc>
          <w:tcPr>
            <w:tcW w:w="3227" w:type="dxa"/>
            <w:noWrap/>
            <w:hideMark/>
          </w:tcPr>
          <w:p w14:paraId="1A1DC5B3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03361782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翁瑜萍</w:t>
            </w:r>
          </w:p>
        </w:tc>
        <w:tc>
          <w:tcPr>
            <w:tcW w:w="2674" w:type="dxa"/>
            <w:noWrap/>
            <w:hideMark/>
          </w:tcPr>
          <w:p w14:paraId="4D308189" w14:textId="6A13E779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65BD5217" w14:textId="77777777" w:rsidTr="00BB5A20">
        <w:trPr>
          <w:trHeight w:val="527"/>
        </w:trPr>
        <w:tc>
          <w:tcPr>
            <w:tcW w:w="3227" w:type="dxa"/>
            <w:noWrap/>
            <w:hideMark/>
          </w:tcPr>
          <w:p w14:paraId="13EB9020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4F04DE50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丁明芬</w:t>
            </w:r>
          </w:p>
        </w:tc>
        <w:tc>
          <w:tcPr>
            <w:tcW w:w="2674" w:type="dxa"/>
            <w:noWrap/>
            <w:hideMark/>
          </w:tcPr>
          <w:p w14:paraId="08D16FDE" w14:textId="18A3F243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3586C124" w14:textId="77777777" w:rsidTr="00BB5A20">
        <w:trPr>
          <w:trHeight w:val="411"/>
        </w:trPr>
        <w:tc>
          <w:tcPr>
            <w:tcW w:w="3227" w:type="dxa"/>
            <w:noWrap/>
            <w:hideMark/>
          </w:tcPr>
          <w:p w14:paraId="2B033045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345FA0D5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連敏淳</w:t>
            </w:r>
          </w:p>
        </w:tc>
        <w:tc>
          <w:tcPr>
            <w:tcW w:w="2674" w:type="dxa"/>
            <w:noWrap/>
            <w:hideMark/>
          </w:tcPr>
          <w:p w14:paraId="53A9D615" w14:textId="6491BDFE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79597EBF" w14:textId="77777777" w:rsidTr="00BB5A20">
        <w:trPr>
          <w:trHeight w:val="461"/>
        </w:trPr>
        <w:tc>
          <w:tcPr>
            <w:tcW w:w="3227" w:type="dxa"/>
            <w:noWrap/>
            <w:hideMark/>
          </w:tcPr>
          <w:p w14:paraId="0DAC4FEF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26832CBD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楊秀鑾</w:t>
            </w:r>
          </w:p>
        </w:tc>
        <w:tc>
          <w:tcPr>
            <w:tcW w:w="2674" w:type="dxa"/>
            <w:noWrap/>
            <w:hideMark/>
          </w:tcPr>
          <w:p w14:paraId="115808E2" w14:textId="4632A851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466E72D3" w14:textId="77777777" w:rsidTr="00BB5A20">
        <w:trPr>
          <w:trHeight w:val="507"/>
        </w:trPr>
        <w:tc>
          <w:tcPr>
            <w:tcW w:w="3227" w:type="dxa"/>
            <w:noWrap/>
            <w:hideMark/>
          </w:tcPr>
          <w:p w14:paraId="79604B83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7E3DD09B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盧意</w:t>
            </w:r>
          </w:p>
        </w:tc>
        <w:tc>
          <w:tcPr>
            <w:tcW w:w="2674" w:type="dxa"/>
            <w:noWrap/>
            <w:hideMark/>
          </w:tcPr>
          <w:p w14:paraId="2478B96E" w14:textId="20700C9C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497EE4FB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1637D588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770783D1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葉</w:t>
            </w:r>
            <w:proofErr w:type="gramStart"/>
            <w:r w:rsidRPr="0076336C">
              <w:rPr>
                <w:rFonts w:ascii="微軟正黑體" w:eastAsia="微軟正黑體" w:hAnsi="微軟正黑體" w:cs="Times New Roman" w:hint="eastAsia"/>
              </w:rPr>
              <w:t>于</w:t>
            </w:r>
            <w:proofErr w:type="gramEnd"/>
            <w:r w:rsidRPr="0076336C">
              <w:rPr>
                <w:rFonts w:ascii="微軟正黑體" w:eastAsia="微軟正黑體" w:hAnsi="微軟正黑體" w:cs="Times New Roman" w:hint="eastAsia"/>
              </w:rPr>
              <w:t>慈</w:t>
            </w:r>
          </w:p>
        </w:tc>
        <w:tc>
          <w:tcPr>
            <w:tcW w:w="2674" w:type="dxa"/>
            <w:noWrap/>
            <w:hideMark/>
          </w:tcPr>
          <w:p w14:paraId="7658D8B7" w14:textId="05A086B4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221F1853" w14:textId="77777777" w:rsidTr="00BB5A20">
        <w:trPr>
          <w:trHeight w:val="434"/>
        </w:trPr>
        <w:tc>
          <w:tcPr>
            <w:tcW w:w="3227" w:type="dxa"/>
            <w:noWrap/>
            <w:hideMark/>
          </w:tcPr>
          <w:p w14:paraId="24235ECE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7BF8D4B5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李汶</w:t>
            </w:r>
            <w:proofErr w:type="gramStart"/>
            <w:r w:rsidRPr="0076336C">
              <w:rPr>
                <w:rFonts w:ascii="微軟正黑體" w:eastAsia="微軟正黑體" w:hAnsi="微軟正黑體" w:cs="Times New Roman" w:hint="eastAsia"/>
              </w:rPr>
              <w:t>叡</w:t>
            </w:r>
            <w:proofErr w:type="gramEnd"/>
          </w:p>
        </w:tc>
        <w:tc>
          <w:tcPr>
            <w:tcW w:w="2674" w:type="dxa"/>
            <w:noWrap/>
            <w:hideMark/>
          </w:tcPr>
          <w:p w14:paraId="140515B9" w14:textId="7A5C6C8C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1CC759F8" w14:textId="77777777" w:rsidTr="00BB5A20">
        <w:trPr>
          <w:trHeight w:val="502"/>
        </w:trPr>
        <w:tc>
          <w:tcPr>
            <w:tcW w:w="3227" w:type="dxa"/>
            <w:noWrap/>
            <w:hideMark/>
          </w:tcPr>
          <w:p w14:paraId="1DF4F1E2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58F03AC0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虞睿堯</w:t>
            </w:r>
          </w:p>
        </w:tc>
        <w:tc>
          <w:tcPr>
            <w:tcW w:w="2674" w:type="dxa"/>
            <w:noWrap/>
            <w:hideMark/>
          </w:tcPr>
          <w:p w14:paraId="130AB4D0" w14:textId="46BD29CD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0D7C7EC7" w14:textId="77777777" w:rsidTr="00BB5A20">
        <w:trPr>
          <w:trHeight w:val="552"/>
        </w:trPr>
        <w:tc>
          <w:tcPr>
            <w:tcW w:w="3227" w:type="dxa"/>
            <w:noWrap/>
            <w:hideMark/>
          </w:tcPr>
          <w:p w14:paraId="26D340BC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11672445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劉愷利</w:t>
            </w:r>
          </w:p>
        </w:tc>
        <w:tc>
          <w:tcPr>
            <w:tcW w:w="2674" w:type="dxa"/>
            <w:noWrap/>
            <w:hideMark/>
          </w:tcPr>
          <w:p w14:paraId="3CE738D8" w14:textId="61F96960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4B73EBB8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7C1856A1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4CC0637C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王麗美</w:t>
            </w:r>
          </w:p>
        </w:tc>
        <w:tc>
          <w:tcPr>
            <w:tcW w:w="2674" w:type="dxa"/>
            <w:noWrap/>
            <w:hideMark/>
          </w:tcPr>
          <w:p w14:paraId="0BB575C6" w14:textId="384C61CA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43176453" w14:textId="77777777" w:rsidTr="00BB5A20">
        <w:trPr>
          <w:trHeight w:val="479"/>
        </w:trPr>
        <w:tc>
          <w:tcPr>
            <w:tcW w:w="3227" w:type="dxa"/>
            <w:noWrap/>
            <w:hideMark/>
          </w:tcPr>
          <w:p w14:paraId="3926D3ED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219CFC06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潘亭如</w:t>
            </w:r>
          </w:p>
        </w:tc>
        <w:tc>
          <w:tcPr>
            <w:tcW w:w="2674" w:type="dxa"/>
            <w:noWrap/>
            <w:hideMark/>
          </w:tcPr>
          <w:p w14:paraId="1E7D2C40" w14:textId="65505B05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2236314E" w14:textId="77777777" w:rsidTr="00BB5A20">
        <w:trPr>
          <w:trHeight w:val="343"/>
        </w:trPr>
        <w:tc>
          <w:tcPr>
            <w:tcW w:w="3227" w:type="dxa"/>
            <w:noWrap/>
            <w:hideMark/>
          </w:tcPr>
          <w:p w14:paraId="73708C28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3FBDC9BA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劉倩如</w:t>
            </w:r>
          </w:p>
        </w:tc>
        <w:tc>
          <w:tcPr>
            <w:tcW w:w="2674" w:type="dxa"/>
            <w:noWrap/>
            <w:hideMark/>
          </w:tcPr>
          <w:p w14:paraId="6EF0AD53" w14:textId="56C0CA72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775BC18B" w14:textId="77777777" w:rsidTr="00BB5A20">
        <w:trPr>
          <w:trHeight w:val="425"/>
        </w:trPr>
        <w:tc>
          <w:tcPr>
            <w:tcW w:w="3227" w:type="dxa"/>
            <w:noWrap/>
            <w:hideMark/>
          </w:tcPr>
          <w:p w14:paraId="140E433F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02368D6D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黃子祐</w:t>
            </w:r>
          </w:p>
        </w:tc>
        <w:tc>
          <w:tcPr>
            <w:tcW w:w="2674" w:type="dxa"/>
            <w:noWrap/>
            <w:hideMark/>
          </w:tcPr>
          <w:p w14:paraId="01DC314B" w14:textId="3D236C61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30DCBEEF" w14:textId="77777777" w:rsidTr="00BB5A20">
        <w:trPr>
          <w:trHeight w:val="461"/>
        </w:trPr>
        <w:tc>
          <w:tcPr>
            <w:tcW w:w="3227" w:type="dxa"/>
            <w:noWrap/>
            <w:hideMark/>
          </w:tcPr>
          <w:p w14:paraId="161CE449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lastRenderedPageBreak/>
              <w:t>中華民國108年1月7日</w:t>
            </w:r>
          </w:p>
        </w:tc>
        <w:tc>
          <w:tcPr>
            <w:tcW w:w="2621" w:type="dxa"/>
            <w:hideMark/>
          </w:tcPr>
          <w:p w14:paraId="6D6E7AD7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陳嘉美</w:t>
            </w:r>
          </w:p>
        </w:tc>
        <w:tc>
          <w:tcPr>
            <w:tcW w:w="2674" w:type="dxa"/>
            <w:noWrap/>
            <w:hideMark/>
          </w:tcPr>
          <w:p w14:paraId="426B7E65" w14:textId="13018D79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2,000</w:t>
            </w:r>
          </w:p>
        </w:tc>
      </w:tr>
      <w:tr w:rsidR="0076336C" w:rsidRPr="008332A7" w14:paraId="6DAB7604" w14:textId="77777777" w:rsidTr="00BB5A20">
        <w:trPr>
          <w:trHeight w:val="364"/>
        </w:trPr>
        <w:tc>
          <w:tcPr>
            <w:tcW w:w="3227" w:type="dxa"/>
            <w:noWrap/>
            <w:hideMark/>
          </w:tcPr>
          <w:p w14:paraId="1F95B34A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4D0BD6E7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林志明</w:t>
            </w:r>
          </w:p>
        </w:tc>
        <w:tc>
          <w:tcPr>
            <w:tcW w:w="2674" w:type="dxa"/>
            <w:noWrap/>
            <w:hideMark/>
          </w:tcPr>
          <w:p w14:paraId="5A403E86" w14:textId="3D9D1254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74E0C5A8" w14:textId="77777777" w:rsidTr="00BB5A20">
        <w:trPr>
          <w:trHeight w:val="411"/>
        </w:trPr>
        <w:tc>
          <w:tcPr>
            <w:tcW w:w="3227" w:type="dxa"/>
            <w:noWrap/>
            <w:hideMark/>
          </w:tcPr>
          <w:p w14:paraId="65DB6166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2C34801D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單小懿</w:t>
            </w:r>
          </w:p>
        </w:tc>
        <w:tc>
          <w:tcPr>
            <w:tcW w:w="2674" w:type="dxa"/>
            <w:noWrap/>
            <w:hideMark/>
          </w:tcPr>
          <w:p w14:paraId="7523AE40" w14:textId="4DD50345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0743D1FE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6E0BBA56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52F85C45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謝沈昭吟</w:t>
            </w:r>
          </w:p>
        </w:tc>
        <w:tc>
          <w:tcPr>
            <w:tcW w:w="2674" w:type="dxa"/>
            <w:noWrap/>
            <w:hideMark/>
          </w:tcPr>
          <w:p w14:paraId="1CF8939E" w14:textId="7FEB5756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2,000</w:t>
            </w:r>
          </w:p>
        </w:tc>
      </w:tr>
      <w:tr w:rsidR="0076336C" w:rsidRPr="008332A7" w14:paraId="3EE72F63" w14:textId="77777777" w:rsidTr="00BB5A20">
        <w:trPr>
          <w:trHeight w:val="337"/>
        </w:trPr>
        <w:tc>
          <w:tcPr>
            <w:tcW w:w="3227" w:type="dxa"/>
            <w:noWrap/>
            <w:hideMark/>
          </w:tcPr>
          <w:p w14:paraId="4FDBBC96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3BDEB2FD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蘇涵婧</w:t>
            </w:r>
          </w:p>
        </w:tc>
        <w:tc>
          <w:tcPr>
            <w:tcW w:w="2674" w:type="dxa"/>
            <w:noWrap/>
            <w:hideMark/>
          </w:tcPr>
          <w:p w14:paraId="69856E59" w14:textId="02828651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2,000</w:t>
            </w:r>
          </w:p>
        </w:tc>
      </w:tr>
      <w:tr w:rsidR="0076336C" w:rsidRPr="008332A7" w14:paraId="262DA702" w14:textId="77777777" w:rsidTr="00BB5A20">
        <w:trPr>
          <w:trHeight w:val="404"/>
        </w:trPr>
        <w:tc>
          <w:tcPr>
            <w:tcW w:w="3227" w:type="dxa"/>
            <w:noWrap/>
            <w:hideMark/>
          </w:tcPr>
          <w:p w14:paraId="4611C7C0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3328E1F9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蘇</w:t>
            </w:r>
            <w:proofErr w:type="gramStart"/>
            <w:r w:rsidRPr="0076336C">
              <w:rPr>
                <w:rFonts w:ascii="微軟正黑體" w:eastAsia="微軟正黑體" w:hAnsi="微軟正黑體" w:cs="Times New Roman" w:hint="eastAsia"/>
              </w:rPr>
              <w:t>緹葳</w:t>
            </w:r>
            <w:proofErr w:type="gramEnd"/>
          </w:p>
        </w:tc>
        <w:tc>
          <w:tcPr>
            <w:tcW w:w="2674" w:type="dxa"/>
            <w:noWrap/>
            <w:hideMark/>
          </w:tcPr>
          <w:p w14:paraId="4271E366" w14:textId="64677F81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538D4F3A" w14:textId="77777777" w:rsidTr="00BB5A20">
        <w:trPr>
          <w:trHeight w:val="434"/>
        </w:trPr>
        <w:tc>
          <w:tcPr>
            <w:tcW w:w="3227" w:type="dxa"/>
            <w:noWrap/>
            <w:hideMark/>
          </w:tcPr>
          <w:p w14:paraId="406CC13B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273DD58B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曾阿蓮</w:t>
            </w:r>
          </w:p>
        </w:tc>
        <w:tc>
          <w:tcPr>
            <w:tcW w:w="2674" w:type="dxa"/>
            <w:noWrap/>
            <w:hideMark/>
          </w:tcPr>
          <w:p w14:paraId="0A35F88F" w14:textId="71936CE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4DAFDC10" w14:textId="77777777" w:rsidTr="00BB5A20">
        <w:trPr>
          <w:trHeight w:val="502"/>
        </w:trPr>
        <w:tc>
          <w:tcPr>
            <w:tcW w:w="3227" w:type="dxa"/>
            <w:noWrap/>
            <w:hideMark/>
          </w:tcPr>
          <w:p w14:paraId="6F2556A2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06797AA5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徐曉年</w:t>
            </w:r>
          </w:p>
        </w:tc>
        <w:tc>
          <w:tcPr>
            <w:tcW w:w="2674" w:type="dxa"/>
            <w:noWrap/>
            <w:hideMark/>
          </w:tcPr>
          <w:p w14:paraId="7D62ADBB" w14:textId="3FC5C01F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7DCE1124" w14:textId="77777777" w:rsidTr="00BB5A20">
        <w:trPr>
          <w:trHeight w:val="419"/>
        </w:trPr>
        <w:tc>
          <w:tcPr>
            <w:tcW w:w="3227" w:type="dxa"/>
            <w:noWrap/>
            <w:hideMark/>
          </w:tcPr>
          <w:p w14:paraId="6E9A38B0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2D7DA0D7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謝玉鸞</w:t>
            </w:r>
          </w:p>
        </w:tc>
        <w:tc>
          <w:tcPr>
            <w:tcW w:w="2674" w:type="dxa"/>
            <w:noWrap/>
            <w:hideMark/>
          </w:tcPr>
          <w:p w14:paraId="479016F8" w14:textId="206835D0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057C3D9F" w14:textId="77777777" w:rsidTr="00BB5A20">
        <w:trPr>
          <w:trHeight w:val="416"/>
        </w:trPr>
        <w:tc>
          <w:tcPr>
            <w:tcW w:w="3227" w:type="dxa"/>
            <w:noWrap/>
            <w:hideMark/>
          </w:tcPr>
          <w:p w14:paraId="6574853E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42287C68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黃鈺婷</w:t>
            </w:r>
          </w:p>
        </w:tc>
        <w:tc>
          <w:tcPr>
            <w:tcW w:w="2674" w:type="dxa"/>
            <w:noWrap/>
            <w:hideMark/>
          </w:tcPr>
          <w:p w14:paraId="2639764D" w14:textId="58E52A2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48119CD9" w14:textId="77777777" w:rsidTr="00BB5A20">
        <w:trPr>
          <w:trHeight w:val="466"/>
        </w:trPr>
        <w:tc>
          <w:tcPr>
            <w:tcW w:w="3227" w:type="dxa"/>
            <w:noWrap/>
            <w:hideMark/>
          </w:tcPr>
          <w:p w14:paraId="0A54A17B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6BC39F4F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陳君妮</w:t>
            </w:r>
          </w:p>
        </w:tc>
        <w:tc>
          <w:tcPr>
            <w:tcW w:w="2674" w:type="dxa"/>
            <w:noWrap/>
            <w:hideMark/>
          </w:tcPr>
          <w:p w14:paraId="4AC3794F" w14:textId="6A8EFFD8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75B5638E" w14:textId="77777777" w:rsidTr="00BB5A20">
        <w:trPr>
          <w:trHeight w:val="331"/>
        </w:trPr>
        <w:tc>
          <w:tcPr>
            <w:tcW w:w="3227" w:type="dxa"/>
            <w:noWrap/>
            <w:hideMark/>
          </w:tcPr>
          <w:p w14:paraId="66BAFFCE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2EF46CE9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許晶</w:t>
            </w:r>
            <w:proofErr w:type="gramStart"/>
            <w:r w:rsidRPr="0076336C">
              <w:rPr>
                <w:rFonts w:ascii="微軟正黑體" w:eastAsia="微軟正黑體" w:hAnsi="微軟正黑體" w:cs="Times New Roman" w:hint="eastAsia"/>
              </w:rPr>
              <w:t>晶</w:t>
            </w:r>
            <w:proofErr w:type="gramEnd"/>
          </w:p>
        </w:tc>
        <w:tc>
          <w:tcPr>
            <w:tcW w:w="2674" w:type="dxa"/>
            <w:noWrap/>
            <w:hideMark/>
          </w:tcPr>
          <w:p w14:paraId="7202EFC6" w14:textId="0AF9EDF8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4F44E9C2" w14:textId="77777777" w:rsidTr="00BB5A20">
        <w:trPr>
          <w:trHeight w:val="380"/>
        </w:trPr>
        <w:tc>
          <w:tcPr>
            <w:tcW w:w="3227" w:type="dxa"/>
            <w:noWrap/>
            <w:hideMark/>
          </w:tcPr>
          <w:p w14:paraId="4AB93CB1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3F5A20C0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梁書眉</w:t>
            </w:r>
          </w:p>
        </w:tc>
        <w:tc>
          <w:tcPr>
            <w:tcW w:w="2674" w:type="dxa"/>
            <w:noWrap/>
            <w:hideMark/>
          </w:tcPr>
          <w:p w14:paraId="7FA74667" w14:textId="312AF72C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2D2CD07D" w14:textId="77777777" w:rsidTr="00BB5A20">
        <w:trPr>
          <w:trHeight w:val="306"/>
        </w:trPr>
        <w:tc>
          <w:tcPr>
            <w:tcW w:w="3227" w:type="dxa"/>
            <w:noWrap/>
            <w:hideMark/>
          </w:tcPr>
          <w:p w14:paraId="21C8998F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27B7D3E0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李昀熹</w:t>
            </w:r>
          </w:p>
        </w:tc>
        <w:tc>
          <w:tcPr>
            <w:tcW w:w="2674" w:type="dxa"/>
            <w:noWrap/>
            <w:hideMark/>
          </w:tcPr>
          <w:p w14:paraId="5247F272" w14:textId="58590FAD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2,000</w:t>
            </w:r>
          </w:p>
        </w:tc>
      </w:tr>
      <w:tr w:rsidR="0076336C" w:rsidRPr="008332A7" w14:paraId="66786597" w14:textId="77777777" w:rsidTr="00BB5A20">
        <w:trPr>
          <w:trHeight w:val="411"/>
        </w:trPr>
        <w:tc>
          <w:tcPr>
            <w:tcW w:w="3227" w:type="dxa"/>
            <w:noWrap/>
            <w:hideMark/>
          </w:tcPr>
          <w:p w14:paraId="2B47136B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60C0B8B3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蔡密意</w:t>
            </w:r>
          </w:p>
        </w:tc>
        <w:tc>
          <w:tcPr>
            <w:tcW w:w="2674" w:type="dxa"/>
            <w:noWrap/>
            <w:hideMark/>
          </w:tcPr>
          <w:p w14:paraId="5C7A9A25" w14:textId="6BBB3EA1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2,000</w:t>
            </w:r>
          </w:p>
        </w:tc>
      </w:tr>
      <w:tr w:rsidR="0076336C" w:rsidRPr="008332A7" w14:paraId="72B23808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33DE3E21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70023D85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唐筱雯</w:t>
            </w:r>
          </w:p>
        </w:tc>
        <w:tc>
          <w:tcPr>
            <w:tcW w:w="2674" w:type="dxa"/>
            <w:noWrap/>
            <w:hideMark/>
          </w:tcPr>
          <w:p w14:paraId="20FF06BD" w14:textId="095E9E14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2D56B376" w14:textId="77777777" w:rsidTr="00BB5A20">
        <w:trPr>
          <w:trHeight w:val="337"/>
        </w:trPr>
        <w:tc>
          <w:tcPr>
            <w:tcW w:w="3227" w:type="dxa"/>
            <w:noWrap/>
            <w:hideMark/>
          </w:tcPr>
          <w:p w14:paraId="3A1C6DAA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中華民國108年1月7日</w:t>
            </w:r>
          </w:p>
        </w:tc>
        <w:tc>
          <w:tcPr>
            <w:tcW w:w="2621" w:type="dxa"/>
            <w:hideMark/>
          </w:tcPr>
          <w:p w14:paraId="6FA7D5AB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陳冬蓮</w:t>
            </w:r>
          </w:p>
        </w:tc>
        <w:tc>
          <w:tcPr>
            <w:tcW w:w="2674" w:type="dxa"/>
            <w:noWrap/>
            <w:hideMark/>
          </w:tcPr>
          <w:p w14:paraId="14BCE2D5" w14:textId="0DE314D9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3C27A3CB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722F848A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中華民國108年1月9日</w:t>
            </w:r>
          </w:p>
        </w:tc>
        <w:tc>
          <w:tcPr>
            <w:tcW w:w="2621" w:type="dxa"/>
            <w:hideMark/>
          </w:tcPr>
          <w:p w14:paraId="23FC97B3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吳明蘭</w:t>
            </w:r>
          </w:p>
        </w:tc>
        <w:tc>
          <w:tcPr>
            <w:tcW w:w="2674" w:type="dxa"/>
            <w:noWrap/>
            <w:hideMark/>
          </w:tcPr>
          <w:p w14:paraId="2C54615B" w14:textId="5BA3896B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50,000</w:t>
            </w:r>
          </w:p>
        </w:tc>
      </w:tr>
      <w:tr w:rsidR="0076336C" w:rsidRPr="008332A7" w14:paraId="54F66F9E" w14:textId="77777777" w:rsidTr="00BB5A20">
        <w:trPr>
          <w:trHeight w:val="393"/>
        </w:trPr>
        <w:tc>
          <w:tcPr>
            <w:tcW w:w="3227" w:type="dxa"/>
            <w:noWrap/>
            <w:hideMark/>
          </w:tcPr>
          <w:p w14:paraId="57C38460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中華民國108年1月10日</w:t>
            </w:r>
          </w:p>
        </w:tc>
        <w:tc>
          <w:tcPr>
            <w:tcW w:w="2621" w:type="dxa"/>
            <w:hideMark/>
          </w:tcPr>
          <w:p w14:paraId="02BA4AB8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夢</w:t>
            </w:r>
            <w:proofErr w:type="gramStart"/>
            <w:r w:rsidRPr="0076336C">
              <w:rPr>
                <w:rFonts w:ascii="微軟正黑體" w:eastAsia="微軟正黑體" w:hAnsi="微軟正黑體" w:cs="Times New Roman" w:hint="eastAsia"/>
              </w:rPr>
              <w:t>宙</w:t>
            </w:r>
            <w:proofErr w:type="gramEnd"/>
            <w:r w:rsidRPr="0076336C">
              <w:rPr>
                <w:rFonts w:ascii="微軟正黑體" w:eastAsia="微軟正黑體" w:hAnsi="微軟正黑體" w:cs="Times New Roman" w:hint="eastAsia"/>
              </w:rPr>
              <w:t>自立生活中心</w:t>
            </w:r>
          </w:p>
        </w:tc>
        <w:tc>
          <w:tcPr>
            <w:tcW w:w="2674" w:type="dxa"/>
            <w:noWrap/>
            <w:hideMark/>
          </w:tcPr>
          <w:p w14:paraId="3FD12147" w14:textId="2BDBBDBE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300</w:t>
            </w:r>
          </w:p>
        </w:tc>
      </w:tr>
      <w:tr w:rsidR="0076336C" w:rsidRPr="008332A7" w14:paraId="244E1DF7" w14:textId="77777777" w:rsidTr="00BB5A20">
        <w:trPr>
          <w:trHeight w:val="361"/>
        </w:trPr>
        <w:tc>
          <w:tcPr>
            <w:tcW w:w="3227" w:type="dxa"/>
            <w:noWrap/>
            <w:hideMark/>
          </w:tcPr>
          <w:p w14:paraId="0D24F48A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中華民國108年1月20日</w:t>
            </w:r>
          </w:p>
        </w:tc>
        <w:tc>
          <w:tcPr>
            <w:tcW w:w="2621" w:type="dxa"/>
            <w:hideMark/>
          </w:tcPr>
          <w:p w14:paraId="5DC61A70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安盛法律事務所</w:t>
            </w:r>
          </w:p>
        </w:tc>
        <w:tc>
          <w:tcPr>
            <w:tcW w:w="2674" w:type="dxa"/>
            <w:noWrap/>
            <w:hideMark/>
          </w:tcPr>
          <w:p w14:paraId="13F11F65" w14:textId="280ADCC5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7,520</w:t>
            </w:r>
          </w:p>
        </w:tc>
      </w:tr>
      <w:tr w:rsidR="0076336C" w:rsidRPr="008332A7" w14:paraId="1B4CFF6C" w14:textId="77777777" w:rsidTr="00BB5A20">
        <w:trPr>
          <w:trHeight w:val="393"/>
        </w:trPr>
        <w:tc>
          <w:tcPr>
            <w:tcW w:w="3227" w:type="dxa"/>
            <w:noWrap/>
            <w:hideMark/>
          </w:tcPr>
          <w:p w14:paraId="63E05004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中華民國108年1月20日</w:t>
            </w:r>
          </w:p>
        </w:tc>
        <w:tc>
          <w:tcPr>
            <w:tcW w:w="2621" w:type="dxa"/>
            <w:hideMark/>
          </w:tcPr>
          <w:p w14:paraId="2F6A87A4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陳慧芬</w:t>
            </w:r>
          </w:p>
        </w:tc>
        <w:tc>
          <w:tcPr>
            <w:tcW w:w="2674" w:type="dxa"/>
            <w:noWrap/>
            <w:hideMark/>
          </w:tcPr>
          <w:p w14:paraId="24E25E6B" w14:textId="43C434A1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3,000</w:t>
            </w:r>
          </w:p>
        </w:tc>
      </w:tr>
      <w:tr w:rsidR="00BB5A20" w:rsidRPr="008332A7" w14:paraId="73DFAA01" w14:textId="77777777" w:rsidTr="00BB5A20">
        <w:trPr>
          <w:trHeight w:val="393"/>
        </w:trPr>
        <w:tc>
          <w:tcPr>
            <w:tcW w:w="3227" w:type="dxa"/>
            <w:noWrap/>
          </w:tcPr>
          <w:p w14:paraId="0219ED69" w14:textId="411960E7" w:rsidR="00BB5A20" w:rsidRPr="008332A7" w:rsidRDefault="00BB5A20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8332A7">
              <w:rPr>
                <w:rFonts w:ascii="微軟正黑體" w:eastAsia="微軟正黑體" w:hAnsi="微軟正黑體" w:cs="Times New Roman" w:hint="eastAsia"/>
              </w:rPr>
              <w:t>中華民國108年1月23日</w:t>
            </w:r>
          </w:p>
        </w:tc>
        <w:tc>
          <w:tcPr>
            <w:tcW w:w="2621" w:type="dxa"/>
          </w:tcPr>
          <w:p w14:paraId="37B57D75" w14:textId="34393E0A" w:rsidR="00BB5A20" w:rsidRPr="008332A7" w:rsidRDefault="00BB5A20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8332A7">
              <w:rPr>
                <w:rFonts w:ascii="微軟正黑體" w:eastAsia="微軟正黑體" w:hAnsi="微軟正黑體" w:cs="Times New Roman" w:hint="eastAsia"/>
              </w:rPr>
              <w:t>無名氏</w:t>
            </w:r>
          </w:p>
        </w:tc>
        <w:tc>
          <w:tcPr>
            <w:tcW w:w="2674" w:type="dxa"/>
            <w:noWrap/>
          </w:tcPr>
          <w:p w14:paraId="489AC0B5" w14:textId="24019182" w:rsidR="00BB5A20" w:rsidRPr="008332A7" w:rsidRDefault="00BB5A20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8332A7">
              <w:rPr>
                <w:rFonts w:ascii="微軟正黑體" w:eastAsia="微軟正黑體" w:hAnsi="微軟正黑體" w:cs="Times New Roman"/>
              </w:rPr>
              <w:t>84,372</w:t>
            </w:r>
          </w:p>
        </w:tc>
      </w:tr>
      <w:tr w:rsidR="0076336C" w:rsidRPr="008332A7" w14:paraId="34943366" w14:textId="77777777" w:rsidTr="00BB5A20">
        <w:trPr>
          <w:trHeight w:val="461"/>
        </w:trPr>
        <w:tc>
          <w:tcPr>
            <w:tcW w:w="3227" w:type="dxa"/>
            <w:noWrap/>
            <w:hideMark/>
          </w:tcPr>
          <w:p w14:paraId="73EF8FD3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中華民國108年1月24日</w:t>
            </w:r>
          </w:p>
        </w:tc>
        <w:tc>
          <w:tcPr>
            <w:tcW w:w="2621" w:type="dxa"/>
            <w:hideMark/>
          </w:tcPr>
          <w:p w14:paraId="486D7754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proofErr w:type="gramStart"/>
            <w:r w:rsidRPr="0076336C">
              <w:rPr>
                <w:rFonts w:ascii="微軟正黑體" w:eastAsia="微軟正黑體" w:hAnsi="微軟正黑體" w:cs="Times New Roman" w:hint="eastAsia"/>
              </w:rPr>
              <w:t>查佳吟</w:t>
            </w:r>
            <w:proofErr w:type="gramEnd"/>
          </w:p>
        </w:tc>
        <w:tc>
          <w:tcPr>
            <w:tcW w:w="2674" w:type="dxa"/>
            <w:noWrap/>
            <w:hideMark/>
          </w:tcPr>
          <w:p w14:paraId="2A87BE17" w14:textId="5923CDC4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1,200</w:t>
            </w:r>
          </w:p>
        </w:tc>
      </w:tr>
      <w:tr w:rsidR="0076336C" w:rsidRPr="008332A7" w14:paraId="2583C2DD" w14:textId="77777777" w:rsidTr="00BB5A20">
        <w:trPr>
          <w:trHeight w:val="492"/>
        </w:trPr>
        <w:tc>
          <w:tcPr>
            <w:tcW w:w="3227" w:type="dxa"/>
            <w:noWrap/>
            <w:hideMark/>
          </w:tcPr>
          <w:p w14:paraId="3484AEFD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中華民國108年1月24日</w:t>
            </w:r>
          </w:p>
        </w:tc>
        <w:tc>
          <w:tcPr>
            <w:tcW w:w="2621" w:type="dxa"/>
            <w:hideMark/>
          </w:tcPr>
          <w:p w14:paraId="6139FF11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倪瑞碧</w:t>
            </w:r>
          </w:p>
        </w:tc>
        <w:tc>
          <w:tcPr>
            <w:tcW w:w="2674" w:type="dxa"/>
            <w:noWrap/>
            <w:hideMark/>
          </w:tcPr>
          <w:p w14:paraId="08FB233E" w14:textId="4D99CAC5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500</w:t>
            </w:r>
          </w:p>
        </w:tc>
      </w:tr>
      <w:tr w:rsidR="0076336C" w:rsidRPr="008332A7" w14:paraId="28E9B6F7" w14:textId="77777777" w:rsidTr="00BB5A20">
        <w:trPr>
          <w:trHeight w:val="376"/>
        </w:trPr>
        <w:tc>
          <w:tcPr>
            <w:tcW w:w="3227" w:type="dxa"/>
            <w:noWrap/>
            <w:hideMark/>
          </w:tcPr>
          <w:p w14:paraId="4AD75ABF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中華民國108年1月29日</w:t>
            </w:r>
          </w:p>
        </w:tc>
        <w:tc>
          <w:tcPr>
            <w:tcW w:w="2621" w:type="dxa"/>
            <w:hideMark/>
          </w:tcPr>
          <w:p w14:paraId="42C12FA6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proofErr w:type="gramStart"/>
            <w:r w:rsidRPr="0076336C">
              <w:rPr>
                <w:rFonts w:ascii="微軟正黑體" w:eastAsia="微軟正黑體" w:hAnsi="微軟正黑體" w:cs="Times New Roman" w:hint="eastAsia"/>
              </w:rPr>
              <w:t>查佳吟</w:t>
            </w:r>
            <w:proofErr w:type="gramEnd"/>
          </w:p>
        </w:tc>
        <w:tc>
          <w:tcPr>
            <w:tcW w:w="2674" w:type="dxa"/>
            <w:noWrap/>
            <w:hideMark/>
          </w:tcPr>
          <w:p w14:paraId="084DBA1E" w14:textId="2004B6FE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600</w:t>
            </w:r>
          </w:p>
        </w:tc>
      </w:tr>
      <w:tr w:rsidR="0076336C" w:rsidRPr="008332A7" w14:paraId="2EB9AA06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291CDFB3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中華民國108年1月29日</w:t>
            </w:r>
          </w:p>
        </w:tc>
        <w:tc>
          <w:tcPr>
            <w:tcW w:w="2621" w:type="dxa"/>
            <w:hideMark/>
          </w:tcPr>
          <w:p w14:paraId="53BE91D2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無名氏</w:t>
            </w:r>
          </w:p>
        </w:tc>
        <w:tc>
          <w:tcPr>
            <w:tcW w:w="2674" w:type="dxa"/>
            <w:noWrap/>
            <w:hideMark/>
          </w:tcPr>
          <w:p w14:paraId="50ECFD2E" w14:textId="6FECF66D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19,930</w:t>
            </w:r>
          </w:p>
        </w:tc>
      </w:tr>
      <w:tr w:rsidR="0076336C" w:rsidRPr="008332A7" w14:paraId="432B96FD" w14:textId="77777777" w:rsidTr="00BB5A20">
        <w:trPr>
          <w:trHeight w:val="487"/>
        </w:trPr>
        <w:tc>
          <w:tcPr>
            <w:tcW w:w="3227" w:type="dxa"/>
            <w:noWrap/>
            <w:hideMark/>
          </w:tcPr>
          <w:p w14:paraId="23BC79A1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中華民國108年1月30日</w:t>
            </w:r>
          </w:p>
        </w:tc>
        <w:tc>
          <w:tcPr>
            <w:tcW w:w="2621" w:type="dxa"/>
            <w:hideMark/>
          </w:tcPr>
          <w:p w14:paraId="1092D9FA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陳慧芬</w:t>
            </w:r>
          </w:p>
        </w:tc>
        <w:tc>
          <w:tcPr>
            <w:tcW w:w="2674" w:type="dxa"/>
            <w:noWrap/>
            <w:hideMark/>
          </w:tcPr>
          <w:p w14:paraId="6CC1000B" w14:textId="70B6B0BA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32,000</w:t>
            </w:r>
          </w:p>
        </w:tc>
      </w:tr>
      <w:tr w:rsidR="00BB5A20" w:rsidRPr="008332A7" w14:paraId="4C7BE419" w14:textId="77777777" w:rsidTr="00BB5A20">
        <w:trPr>
          <w:trHeight w:val="487"/>
        </w:trPr>
        <w:tc>
          <w:tcPr>
            <w:tcW w:w="3227" w:type="dxa"/>
            <w:noWrap/>
          </w:tcPr>
          <w:p w14:paraId="70D3EB9C" w14:textId="762D696E" w:rsidR="00BB5A20" w:rsidRPr="008332A7" w:rsidRDefault="00BB5A20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中華民國108年1月31日</w:t>
            </w:r>
          </w:p>
        </w:tc>
        <w:tc>
          <w:tcPr>
            <w:tcW w:w="2621" w:type="dxa"/>
          </w:tcPr>
          <w:p w14:paraId="0D02ADD2" w14:textId="153B7EA2" w:rsidR="00BB5A20" w:rsidRPr="008332A7" w:rsidRDefault="00BB5A20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古家全</w:t>
            </w:r>
          </w:p>
        </w:tc>
        <w:tc>
          <w:tcPr>
            <w:tcW w:w="2674" w:type="dxa"/>
            <w:noWrap/>
          </w:tcPr>
          <w:p w14:paraId="3AD30537" w14:textId="138BC688" w:rsidR="00BB5A20" w:rsidRPr="008332A7" w:rsidRDefault="00BB5A20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BB5A20" w:rsidRPr="008332A7" w14:paraId="6B47D982" w14:textId="77777777" w:rsidTr="00BB5A20">
        <w:trPr>
          <w:trHeight w:val="487"/>
        </w:trPr>
        <w:tc>
          <w:tcPr>
            <w:tcW w:w="3227" w:type="dxa"/>
            <w:noWrap/>
          </w:tcPr>
          <w:p w14:paraId="62D53D1F" w14:textId="1CA56897" w:rsidR="00BB5A20" w:rsidRPr="008332A7" w:rsidRDefault="00BB5A20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中華民國108年2月20日</w:t>
            </w:r>
          </w:p>
        </w:tc>
        <w:tc>
          <w:tcPr>
            <w:tcW w:w="2621" w:type="dxa"/>
          </w:tcPr>
          <w:p w14:paraId="2996B18B" w14:textId="631081CA" w:rsidR="00BB5A20" w:rsidRPr="008332A7" w:rsidRDefault="00BB5A20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洪國盛博士</w:t>
            </w:r>
          </w:p>
        </w:tc>
        <w:tc>
          <w:tcPr>
            <w:tcW w:w="2674" w:type="dxa"/>
            <w:noWrap/>
          </w:tcPr>
          <w:p w14:paraId="1525EED3" w14:textId="113BE15B" w:rsidR="00BB5A20" w:rsidRPr="008332A7" w:rsidRDefault="00BB5A20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12,000</w:t>
            </w:r>
          </w:p>
        </w:tc>
      </w:tr>
      <w:tr w:rsidR="0076336C" w:rsidRPr="008332A7" w14:paraId="6D2ABB6D" w14:textId="77777777" w:rsidTr="00BB5A20">
        <w:trPr>
          <w:trHeight w:val="371"/>
        </w:trPr>
        <w:tc>
          <w:tcPr>
            <w:tcW w:w="3227" w:type="dxa"/>
            <w:noWrap/>
            <w:hideMark/>
          </w:tcPr>
          <w:p w14:paraId="7A4C3E73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lastRenderedPageBreak/>
              <w:t>中華民國108年2月21日</w:t>
            </w:r>
          </w:p>
        </w:tc>
        <w:tc>
          <w:tcPr>
            <w:tcW w:w="2621" w:type="dxa"/>
            <w:hideMark/>
          </w:tcPr>
          <w:p w14:paraId="5A04BA1C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李敏瑜</w:t>
            </w:r>
          </w:p>
        </w:tc>
        <w:tc>
          <w:tcPr>
            <w:tcW w:w="2674" w:type="dxa"/>
            <w:noWrap/>
            <w:hideMark/>
          </w:tcPr>
          <w:p w14:paraId="0264B970" w14:textId="2BA6B673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300</w:t>
            </w:r>
          </w:p>
        </w:tc>
      </w:tr>
      <w:tr w:rsidR="0076336C" w:rsidRPr="008332A7" w14:paraId="623B15F9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1B653838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中華民國108年2月25日</w:t>
            </w:r>
          </w:p>
        </w:tc>
        <w:tc>
          <w:tcPr>
            <w:tcW w:w="2621" w:type="dxa"/>
            <w:hideMark/>
          </w:tcPr>
          <w:p w14:paraId="152A6AE1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無名氏</w:t>
            </w:r>
          </w:p>
        </w:tc>
        <w:tc>
          <w:tcPr>
            <w:tcW w:w="2674" w:type="dxa"/>
            <w:noWrap/>
            <w:hideMark/>
          </w:tcPr>
          <w:p w14:paraId="1752E580" w14:textId="35B21C64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12,000</w:t>
            </w:r>
          </w:p>
        </w:tc>
      </w:tr>
      <w:tr w:rsidR="00BB5A20" w:rsidRPr="008332A7" w14:paraId="70EFA51F" w14:textId="77777777" w:rsidTr="00BB5A20">
        <w:trPr>
          <w:trHeight w:val="429"/>
        </w:trPr>
        <w:tc>
          <w:tcPr>
            <w:tcW w:w="3227" w:type="dxa"/>
            <w:noWrap/>
          </w:tcPr>
          <w:p w14:paraId="0E26A9A3" w14:textId="5F57F197" w:rsidR="00BB5A20" w:rsidRPr="008332A7" w:rsidRDefault="00BB5A20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中華民國108年2月25日</w:t>
            </w:r>
          </w:p>
        </w:tc>
        <w:tc>
          <w:tcPr>
            <w:tcW w:w="2621" w:type="dxa"/>
          </w:tcPr>
          <w:p w14:paraId="7C4684DD" w14:textId="289A304B" w:rsidR="00BB5A20" w:rsidRPr="008332A7" w:rsidRDefault="00BB5A20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古家全</w:t>
            </w:r>
          </w:p>
        </w:tc>
        <w:tc>
          <w:tcPr>
            <w:tcW w:w="2674" w:type="dxa"/>
            <w:noWrap/>
          </w:tcPr>
          <w:p w14:paraId="38640A65" w14:textId="4DB4B5E8" w:rsidR="00BB5A20" w:rsidRPr="008332A7" w:rsidRDefault="00BB5A20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1,000</w:t>
            </w:r>
          </w:p>
        </w:tc>
      </w:tr>
      <w:tr w:rsidR="0076336C" w:rsidRPr="008332A7" w14:paraId="6C93098F" w14:textId="77777777" w:rsidTr="00BB5A20">
        <w:trPr>
          <w:trHeight w:val="423"/>
        </w:trPr>
        <w:tc>
          <w:tcPr>
            <w:tcW w:w="3227" w:type="dxa"/>
            <w:noWrap/>
            <w:hideMark/>
          </w:tcPr>
          <w:p w14:paraId="0FC6CD53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中華民國108年2月28日</w:t>
            </w:r>
          </w:p>
        </w:tc>
        <w:tc>
          <w:tcPr>
            <w:tcW w:w="2621" w:type="dxa"/>
            <w:hideMark/>
          </w:tcPr>
          <w:p w14:paraId="58BF90CA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李昀岳</w:t>
            </w:r>
          </w:p>
        </w:tc>
        <w:tc>
          <w:tcPr>
            <w:tcW w:w="2674" w:type="dxa"/>
            <w:noWrap/>
            <w:hideMark/>
          </w:tcPr>
          <w:p w14:paraId="48227298" w14:textId="0CF7EE2A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200</w:t>
            </w:r>
          </w:p>
        </w:tc>
      </w:tr>
      <w:tr w:rsidR="0076336C" w:rsidRPr="008332A7" w14:paraId="6EEB92D4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16DCF106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中華民國108年3月19日</w:t>
            </w:r>
          </w:p>
        </w:tc>
        <w:tc>
          <w:tcPr>
            <w:tcW w:w="2621" w:type="dxa"/>
            <w:hideMark/>
          </w:tcPr>
          <w:p w14:paraId="35172D7A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林君潔</w:t>
            </w:r>
          </w:p>
        </w:tc>
        <w:tc>
          <w:tcPr>
            <w:tcW w:w="2674" w:type="dxa"/>
            <w:noWrap/>
            <w:hideMark/>
          </w:tcPr>
          <w:p w14:paraId="553860EF" w14:textId="621FC2CB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2,500</w:t>
            </w:r>
          </w:p>
        </w:tc>
      </w:tr>
      <w:tr w:rsidR="0076336C" w:rsidRPr="008332A7" w14:paraId="4E6D0699" w14:textId="77777777" w:rsidTr="00BB5A20">
        <w:trPr>
          <w:trHeight w:val="424"/>
        </w:trPr>
        <w:tc>
          <w:tcPr>
            <w:tcW w:w="3227" w:type="dxa"/>
            <w:noWrap/>
            <w:hideMark/>
          </w:tcPr>
          <w:p w14:paraId="5E6CBF55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中華民國108年3月23日</w:t>
            </w:r>
          </w:p>
        </w:tc>
        <w:tc>
          <w:tcPr>
            <w:tcW w:w="2621" w:type="dxa"/>
            <w:hideMark/>
          </w:tcPr>
          <w:p w14:paraId="0CF50483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徐永成</w:t>
            </w:r>
          </w:p>
        </w:tc>
        <w:tc>
          <w:tcPr>
            <w:tcW w:w="2674" w:type="dxa"/>
            <w:noWrap/>
            <w:hideMark/>
          </w:tcPr>
          <w:p w14:paraId="2EBAC6E5" w14:textId="7780C54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200</w:t>
            </w:r>
          </w:p>
        </w:tc>
      </w:tr>
      <w:tr w:rsidR="0076336C" w:rsidRPr="008332A7" w14:paraId="12E90176" w14:textId="77777777" w:rsidTr="00BB5A20">
        <w:trPr>
          <w:trHeight w:val="429"/>
        </w:trPr>
        <w:tc>
          <w:tcPr>
            <w:tcW w:w="3227" w:type="dxa"/>
            <w:noWrap/>
            <w:hideMark/>
          </w:tcPr>
          <w:p w14:paraId="47A2F964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中華民國108年3月23日</w:t>
            </w:r>
          </w:p>
        </w:tc>
        <w:tc>
          <w:tcPr>
            <w:tcW w:w="2621" w:type="dxa"/>
            <w:hideMark/>
          </w:tcPr>
          <w:p w14:paraId="52465B0D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善心人士</w:t>
            </w:r>
          </w:p>
        </w:tc>
        <w:tc>
          <w:tcPr>
            <w:tcW w:w="2674" w:type="dxa"/>
            <w:noWrap/>
            <w:hideMark/>
          </w:tcPr>
          <w:p w14:paraId="701FE6E0" w14:textId="221D2556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920</w:t>
            </w:r>
          </w:p>
        </w:tc>
      </w:tr>
      <w:tr w:rsidR="0076336C" w:rsidRPr="008332A7" w14:paraId="1395C065" w14:textId="77777777" w:rsidTr="008332A7">
        <w:trPr>
          <w:trHeight w:val="429"/>
        </w:trPr>
        <w:tc>
          <w:tcPr>
            <w:tcW w:w="3227" w:type="dxa"/>
            <w:tcBorders>
              <w:bottom w:val="single" w:sz="24" w:space="0" w:color="auto"/>
            </w:tcBorders>
            <w:noWrap/>
            <w:hideMark/>
          </w:tcPr>
          <w:p w14:paraId="0FE9B681" w14:textId="77777777" w:rsidR="0076336C" w:rsidRPr="0076336C" w:rsidRDefault="0076336C" w:rsidP="0076336C">
            <w:pPr>
              <w:widowControl w:val="0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中華民國108年3月28日</w:t>
            </w:r>
          </w:p>
        </w:tc>
        <w:tc>
          <w:tcPr>
            <w:tcW w:w="2621" w:type="dxa"/>
            <w:tcBorders>
              <w:bottom w:val="single" w:sz="24" w:space="0" w:color="auto"/>
            </w:tcBorders>
            <w:hideMark/>
          </w:tcPr>
          <w:p w14:paraId="140B33E7" w14:textId="77777777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無名氏</w:t>
            </w:r>
          </w:p>
        </w:tc>
        <w:tc>
          <w:tcPr>
            <w:tcW w:w="2674" w:type="dxa"/>
            <w:tcBorders>
              <w:bottom w:val="single" w:sz="24" w:space="0" w:color="auto"/>
            </w:tcBorders>
            <w:noWrap/>
            <w:hideMark/>
          </w:tcPr>
          <w:p w14:paraId="0CD2F1DF" w14:textId="532E2756" w:rsidR="0076336C" w:rsidRPr="0076336C" w:rsidRDefault="0076336C" w:rsidP="00BB5A20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3,200</w:t>
            </w:r>
          </w:p>
        </w:tc>
      </w:tr>
      <w:tr w:rsidR="0076336C" w:rsidRPr="0076336C" w14:paraId="7245A59C" w14:textId="77777777" w:rsidTr="008332A7">
        <w:trPr>
          <w:trHeight w:val="429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8DEA5" w:themeFill="accent3" w:themeFillTint="66"/>
            <w:noWrap/>
          </w:tcPr>
          <w:p w14:paraId="7302A7FF" w14:textId="77777777" w:rsidR="0076336C" w:rsidRPr="0076336C" w:rsidRDefault="0076336C" w:rsidP="0076336C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本季捐款總計</w:t>
            </w:r>
          </w:p>
        </w:tc>
        <w:tc>
          <w:tcPr>
            <w:tcW w:w="529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8DEA5" w:themeFill="accent3" w:themeFillTint="66"/>
          </w:tcPr>
          <w:p w14:paraId="47F3E283" w14:textId="77777777" w:rsidR="0076336C" w:rsidRPr="0076336C" w:rsidRDefault="0076336C" w:rsidP="0076336C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283568 元</w:t>
            </w:r>
          </w:p>
        </w:tc>
      </w:tr>
      <w:tr w:rsidR="0076336C" w:rsidRPr="0076336C" w14:paraId="44D6F186" w14:textId="77777777" w:rsidTr="008332A7">
        <w:trPr>
          <w:trHeight w:val="429"/>
        </w:trPr>
        <w:tc>
          <w:tcPr>
            <w:tcW w:w="85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8DEA5" w:themeFill="accent3" w:themeFillTint="66"/>
            <w:noWrap/>
          </w:tcPr>
          <w:p w14:paraId="74EF52B2" w14:textId="77777777" w:rsidR="0076336C" w:rsidRPr="0076336C" w:rsidRDefault="0076336C" w:rsidP="0076336C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感謝以上個人、團體捐款！也歡迎各界繼續支持</w:t>
            </w:r>
          </w:p>
          <w:p w14:paraId="1C446EA0" w14:textId="77777777" w:rsidR="0076336C" w:rsidRPr="0076336C" w:rsidRDefault="0076336C" w:rsidP="0076336C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社團法人臺北市新活力自立生活協會</w:t>
            </w:r>
          </w:p>
          <w:p w14:paraId="0854C2A0" w14:textId="77777777" w:rsidR="0076336C" w:rsidRPr="0076336C" w:rsidRDefault="0076336C" w:rsidP="0076336C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捐款資料：戶名 - 社團法人台北市新活力自立生活協會</w:t>
            </w:r>
          </w:p>
          <w:p w14:paraId="36BB2714" w14:textId="77777777" w:rsidR="0076336C" w:rsidRPr="0076336C" w:rsidRDefault="0076336C" w:rsidP="0076336C">
            <w:pPr>
              <w:widowControl w:val="0"/>
              <w:jc w:val="center"/>
              <w:rPr>
                <w:rFonts w:ascii="微軟正黑體" w:eastAsia="微軟正黑體" w:hAnsi="微軟正黑體" w:cs="Times New Roman"/>
              </w:rPr>
            </w:pPr>
            <w:r w:rsidRPr="0076336C">
              <w:rPr>
                <w:rFonts w:ascii="微軟正黑體" w:eastAsia="微軟正黑體" w:hAnsi="微軟正黑體" w:cs="Times New Roman" w:hint="eastAsia"/>
              </w:rPr>
              <w:t>郵政劃撥：50022397    銀行帳號：中國信託（822）2555-4014-1465</w:t>
            </w:r>
          </w:p>
        </w:tc>
      </w:tr>
    </w:tbl>
    <w:p w14:paraId="6A3BF58B" w14:textId="77777777" w:rsidR="0078473A" w:rsidRPr="008332A7" w:rsidRDefault="0078473A" w:rsidP="00C73903">
      <w:pPr>
        <w:pStyle w:val="aa"/>
        <w:rPr>
          <w:rFonts w:ascii="微軟正黑體" w:eastAsia="微軟正黑體" w:hAnsi="微軟正黑體"/>
        </w:rPr>
      </w:pPr>
    </w:p>
    <w:sectPr w:rsidR="0078473A" w:rsidRPr="008332A7" w:rsidSect="00601B21">
      <w:headerReference w:type="default" r:id="rId18"/>
      <w:footerReference w:type="default" r:id="rId19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62EAC" w14:textId="77777777" w:rsidR="00D80BDC" w:rsidRDefault="00D80BDC" w:rsidP="00D422AA">
      <w:pPr>
        <w:spacing w:after="0" w:line="240" w:lineRule="auto"/>
      </w:pPr>
      <w:r>
        <w:separator/>
      </w:r>
    </w:p>
  </w:endnote>
  <w:endnote w:type="continuationSeparator" w:id="0">
    <w:p w14:paraId="37767878" w14:textId="77777777" w:rsidR="00D80BDC" w:rsidRDefault="00D80BDC" w:rsidP="00D4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771152"/>
      <w:docPartObj>
        <w:docPartGallery w:val="Page Numbers (Bottom of Page)"/>
        <w:docPartUnique/>
      </w:docPartObj>
    </w:sdtPr>
    <w:sdtEndPr/>
    <w:sdtContent>
      <w:p w14:paraId="6069E181" w14:textId="7F0CCEF5" w:rsidR="00A8244A" w:rsidRDefault="00A8244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EA1" w:rsidRPr="00DF0EA1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0DDED2A3" w14:textId="77777777" w:rsidR="00A8244A" w:rsidRDefault="00A8244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4840B" w14:textId="77777777" w:rsidR="00D80BDC" w:rsidRDefault="00D80BDC" w:rsidP="00D422AA">
      <w:pPr>
        <w:spacing w:after="0" w:line="240" w:lineRule="auto"/>
      </w:pPr>
      <w:r>
        <w:separator/>
      </w:r>
    </w:p>
  </w:footnote>
  <w:footnote w:type="continuationSeparator" w:id="0">
    <w:p w14:paraId="61F827B6" w14:textId="77777777" w:rsidR="00D80BDC" w:rsidRDefault="00D80BDC" w:rsidP="00D4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微軟正黑體" w:eastAsia="微軟正黑體" w:hAnsi="微軟正黑體" w:hint="eastAsia"/>
        <w:color w:val="7F7F7F" w:themeColor="text1" w:themeTint="80"/>
        <w:sz w:val="32"/>
        <w:szCs w:val="32"/>
        <w:lang w:eastAsia="zh-TW"/>
      </w:rPr>
      <w:alias w:val="標題"/>
      <w:tag w:val=""/>
      <w:id w:val="1048641064"/>
      <w:placeholder>
        <w:docPart w:val="4156378B7BC14FDBB45EC0BE468AC29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FD9C9D4" w14:textId="42239D26" w:rsidR="009E3910" w:rsidRPr="00793366" w:rsidRDefault="009E3910">
        <w:pPr>
          <w:pStyle w:val="af1"/>
          <w:jc w:val="right"/>
          <w:rPr>
            <w:rFonts w:ascii="微軟正黑體" w:eastAsia="微軟正黑體" w:hAnsi="微軟正黑體"/>
            <w:color w:val="7F7F7F" w:themeColor="text1" w:themeTint="80"/>
            <w:sz w:val="32"/>
            <w:szCs w:val="32"/>
          </w:rPr>
        </w:pPr>
        <w:r w:rsidRPr="00793366">
          <w:rPr>
            <w:rFonts w:ascii="微軟正黑體" w:eastAsia="微軟正黑體" w:hAnsi="微軟正黑體" w:hint="eastAsia"/>
            <w:color w:val="7F7F7F" w:themeColor="text1" w:themeTint="80"/>
            <w:sz w:val="32"/>
            <w:szCs w:val="32"/>
            <w:lang w:eastAsia="zh-TW"/>
          </w:rPr>
          <w:t>活力季刊</w:t>
        </w:r>
        <w:r w:rsidR="00793366" w:rsidRPr="00793366">
          <w:rPr>
            <w:rFonts w:ascii="微軟正黑體" w:eastAsia="微軟正黑體" w:hAnsi="微軟正黑體" w:hint="eastAsia"/>
            <w:color w:val="7F7F7F" w:themeColor="text1" w:themeTint="80"/>
            <w:sz w:val="32"/>
            <w:szCs w:val="32"/>
            <w:lang w:eastAsia="zh-TW"/>
          </w:rPr>
          <w:t>:</w:t>
        </w:r>
        <w:r w:rsidR="004A630A">
          <w:rPr>
            <w:rFonts w:ascii="微軟正黑體" w:eastAsia="微軟正黑體" w:hAnsi="微軟正黑體" w:hint="eastAsia"/>
            <w:color w:val="7F7F7F" w:themeColor="text1" w:themeTint="80"/>
            <w:sz w:val="32"/>
            <w:szCs w:val="32"/>
            <w:lang w:eastAsia="zh-TW"/>
          </w:rPr>
          <w:t>第五十</w:t>
        </w:r>
        <w:r w:rsidR="00793366" w:rsidRPr="00793366">
          <w:rPr>
            <w:rFonts w:ascii="微軟正黑體" w:eastAsia="微軟正黑體" w:hAnsi="微軟正黑體" w:hint="eastAsia"/>
            <w:color w:val="7F7F7F" w:themeColor="text1" w:themeTint="80"/>
            <w:sz w:val="32"/>
            <w:szCs w:val="32"/>
            <w:lang w:eastAsia="zh-TW"/>
          </w:rPr>
          <w:t>期</w:t>
        </w:r>
      </w:p>
    </w:sdtContent>
  </w:sdt>
  <w:p w14:paraId="758B55E0" w14:textId="77777777" w:rsidR="009E3910" w:rsidRDefault="009E39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060A"/>
    <w:multiLevelType w:val="hybridMultilevel"/>
    <w:tmpl w:val="312CD1E2"/>
    <w:lvl w:ilvl="0" w:tplc="488A3608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2"/>
    <w:rsid w:val="00003D2E"/>
    <w:rsid w:val="00025BD5"/>
    <w:rsid w:val="0007064B"/>
    <w:rsid w:val="0008550F"/>
    <w:rsid w:val="000C51B6"/>
    <w:rsid w:val="000E55B5"/>
    <w:rsid w:val="000E6785"/>
    <w:rsid w:val="000F5388"/>
    <w:rsid w:val="0010743F"/>
    <w:rsid w:val="0011448A"/>
    <w:rsid w:val="00120D56"/>
    <w:rsid w:val="001339B5"/>
    <w:rsid w:val="001379F2"/>
    <w:rsid w:val="00191E0B"/>
    <w:rsid w:val="0019474D"/>
    <w:rsid w:val="001B7D8C"/>
    <w:rsid w:val="001C4D5C"/>
    <w:rsid w:val="001D7AC6"/>
    <w:rsid w:val="002026AC"/>
    <w:rsid w:val="0024660D"/>
    <w:rsid w:val="00251FD0"/>
    <w:rsid w:val="002A4764"/>
    <w:rsid w:val="002C2C31"/>
    <w:rsid w:val="003016C6"/>
    <w:rsid w:val="00342605"/>
    <w:rsid w:val="00347468"/>
    <w:rsid w:val="00376603"/>
    <w:rsid w:val="00387012"/>
    <w:rsid w:val="003E7E2A"/>
    <w:rsid w:val="004230EA"/>
    <w:rsid w:val="00423BCD"/>
    <w:rsid w:val="00444B4E"/>
    <w:rsid w:val="00477B6D"/>
    <w:rsid w:val="004A630A"/>
    <w:rsid w:val="004A6A4D"/>
    <w:rsid w:val="00501D78"/>
    <w:rsid w:val="00521C92"/>
    <w:rsid w:val="00567E92"/>
    <w:rsid w:val="00577C48"/>
    <w:rsid w:val="00587148"/>
    <w:rsid w:val="005D78CF"/>
    <w:rsid w:val="00600CA6"/>
    <w:rsid w:val="00601B21"/>
    <w:rsid w:val="006063E5"/>
    <w:rsid w:val="006128CB"/>
    <w:rsid w:val="0061664B"/>
    <w:rsid w:val="006308EA"/>
    <w:rsid w:val="0065395B"/>
    <w:rsid w:val="00675C05"/>
    <w:rsid w:val="0068371E"/>
    <w:rsid w:val="0068384D"/>
    <w:rsid w:val="006B364A"/>
    <w:rsid w:val="006B6674"/>
    <w:rsid w:val="006C4271"/>
    <w:rsid w:val="006C6E2C"/>
    <w:rsid w:val="006E717A"/>
    <w:rsid w:val="00710EB5"/>
    <w:rsid w:val="00730459"/>
    <w:rsid w:val="0076336C"/>
    <w:rsid w:val="0078473A"/>
    <w:rsid w:val="00793366"/>
    <w:rsid w:val="007B26AB"/>
    <w:rsid w:val="007B2B4F"/>
    <w:rsid w:val="007B5881"/>
    <w:rsid w:val="007C14EA"/>
    <w:rsid w:val="007C3743"/>
    <w:rsid w:val="0080164E"/>
    <w:rsid w:val="0080528B"/>
    <w:rsid w:val="0082450C"/>
    <w:rsid w:val="008326A3"/>
    <w:rsid w:val="008332A7"/>
    <w:rsid w:val="00845D70"/>
    <w:rsid w:val="00863CE0"/>
    <w:rsid w:val="00871D8D"/>
    <w:rsid w:val="00874690"/>
    <w:rsid w:val="008B771B"/>
    <w:rsid w:val="008C4812"/>
    <w:rsid w:val="008D2FDD"/>
    <w:rsid w:val="008D4262"/>
    <w:rsid w:val="00901540"/>
    <w:rsid w:val="009442F4"/>
    <w:rsid w:val="0096517A"/>
    <w:rsid w:val="009678A0"/>
    <w:rsid w:val="0097793E"/>
    <w:rsid w:val="009A780A"/>
    <w:rsid w:val="009E3910"/>
    <w:rsid w:val="009F4FC1"/>
    <w:rsid w:val="00A44869"/>
    <w:rsid w:val="00A53431"/>
    <w:rsid w:val="00A55F93"/>
    <w:rsid w:val="00A8244A"/>
    <w:rsid w:val="00A842E3"/>
    <w:rsid w:val="00AB38C0"/>
    <w:rsid w:val="00AF12E0"/>
    <w:rsid w:val="00B3614C"/>
    <w:rsid w:val="00B4113B"/>
    <w:rsid w:val="00B52A6A"/>
    <w:rsid w:val="00BB0190"/>
    <w:rsid w:val="00BB5A20"/>
    <w:rsid w:val="00BD6A9F"/>
    <w:rsid w:val="00BE2EE1"/>
    <w:rsid w:val="00C46774"/>
    <w:rsid w:val="00C52C23"/>
    <w:rsid w:val="00C73903"/>
    <w:rsid w:val="00C90F4F"/>
    <w:rsid w:val="00C91CF0"/>
    <w:rsid w:val="00CA6638"/>
    <w:rsid w:val="00CE40FB"/>
    <w:rsid w:val="00CE6F82"/>
    <w:rsid w:val="00D02FA4"/>
    <w:rsid w:val="00D40E73"/>
    <w:rsid w:val="00D422AA"/>
    <w:rsid w:val="00D80BDC"/>
    <w:rsid w:val="00D80E97"/>
    <w:rsid w:val="00D93104"/>
    <w:rsid w:val="00DB3071"/>
    <w:rsid w:val="00DE72D7"/>
    <w:rsid w:val="00DF0EA1"/>
    <w:rsid w:val="00E0731F"/>
    <w:rsid w:val="00E530C0"/>
    <w:rsid w:val="00E533CD"/>
    <w:rsid w:val="00E6207A"/>
    <w:rsid w:val="00E63316"/>
    <w:rsid w:val="00E86F3B"/>
    <w:rsid w:val="00E91BBF"/>
    <w:rsid w:val="00EA7E12"/>
    <w:rsid w:val="00EC7DFA"/>
    <w:rsid w:val="00F21894"/>
    <w:rsid w:val="00F21DCF"/>
    <w:rsid w:val="00F33D1A"/>
    <w:rsid w:val="00F362A2"/>
    <w:rsid w:val="00F54A00"/>
    <w:rsid w:val="00F91D3A"/>
    <w:rsid w:val="00FD1F03"/>
    <w:rsid w:val="00FF005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67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zh-CN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副標題 字元"/>
    <w:basedOn w:val="a1"/>
    <w:link w:val="a5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標題 字元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標題 1 字元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標題 2 字元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線條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標題 3 字元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資訊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期 字元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af0">
    <w:name w:val="Hyperlink"/>
    <w:basedOn w:val="a1"/>
    <w:uiPriority w:val="99"/>
    <w:unhideWhenUsed/>
    <w:rsid w:val="00521C92"/>
    <w:rPr>
      <w:color w:val="24A5CD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21C9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42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D422AA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D42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D422AA"/>
    <w:rPr>
      <w:sz w:val="20"/>
      <w:szCs w:val="20"/>
    </w:rPr>
  </w:style>
  <w:style w:type="table" w:customStyle="1" w:styleId="11">
    <w:name w:val="表格格線1"/>
    <w:basedOn w:val="a2"/>
    <w:next w:val="a4"/>
    <w:uiPriority w:val="39"/>
    <w:rsid w:val="00567E92"/>
    <w:pPr>
      <w:spacing w:after="0" w:line="240" w:lineRule="auto"/>
    </w:pPr>
    <w:rPr>
      <w:color w:val="auto"/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4"/>
    <w:uiPriority w:val="59"/>
    <w:rsid w:val="0076336C"/>
    <w:pPr>
      <w:spacing w:after="0" w:line="240" w:lineRule="auto"/>
    </w:pPr>
    <w:rPr>
      <w:color w:val="auto"/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unhideWhenUsed/>
    <w:qFormat/>
    <w:rsid w:val="00845D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zh-CN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副標題 字元"/>
    <w:basedOn w:val="a1"/>
    <w:link w:val="a5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標題 字元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標題 1 字元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標題 2 字元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線條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標題 3 字元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資訊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期 字元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af0">
    <w:name w:val="Hyperlink"/>
    <w:basedOn w:val="a1"/>
    <w:uiPriority w:val="99"/>
    <w:unhideWhenUsed/>
    <w:rsid w:val="00521C92"/>
    <w:rPr>
      <w:color w:val="24A5CD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21C9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42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D422AA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D42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D422AA"/>
    <w:rPr>
      <w:sz w:val="20"/>
      <w:szCs w:val="20"/>
    </w:rPr>
  </w:style>
  <w:style w:type="table" w:customStyle="1" w:styleId="11">
    <w:name w:val="表格格線1"/>
    <w:basedOn w:val="a2"/>
    <w:next w:val="a4"/>
    <w:uiPriority w:val="39"/>
    <w:rsid w:val="00567E92"/>
    <w:pPr>
      <w:spacing w:after="0" w:line="240" w:lineRule="auto"/>
    </w:pPr>
    <w:rPr>
      <w:color w:val="auto"/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4"/>
    <w:uiPriority w:val="59"/>
    <w:rsid w:val="0076336C"/>
    <w:pPr>
      <w:spacing w:after="0" w:line="240" w:lineRule="auto"/>
    </w:pPr>
    <w:rPr>
      <w:color w:val="auto"/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unhideWhenUsed/>
    <w:qFormat/>
    <w:rsid w:val="00845D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ciltp.artcom.tw/" TargetMode="External"/><Relationship Id="rId17" Type="http://schemas.openxmlformats.org/officeDocument/2006/relationships/hyperlink" Target="http://disable.yam.org.tw/archives/7487?fbclid=IwAR0cIcsvlRB7thLCNay1fqVFFD9y5zQjXcGhpCF_-ROD2o9Sw11O9xA7Bv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\AppData\Local\Packages\Microsoft.Office.Desktop_8wekyb3d8bbwe\LocalCache\Roaming\Microsoft\Templates\&#23395;&#31680;&#24615;&#27963;&#21205;&#20659;&#21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56378B7BC14FDBB45EC0BE468AC2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3B6FF1-E2EB-40F3-9C78-20A1DFB68CB5}"/>
      </w:docPartPr>
      <w:docPartBody>
        <w:p w:rsidR="00C34796" w:rsidRDefault="00F707B6" w:rsidP="00F707B6">
          <w:pPr>
            <w:pStyle w:val="4156378B7BC14FDBB45EC0BE468AC296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  <w:docPart>
      <w:docPartPr>
        <w:name w:val="1EC54BB416B84167A25639B94AA9F2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320A22-7A08-4AD0-BAB0-23579B2B681D}"/>
      </w:docPartPr>
      <w:docPartBody>
        <w:p w:rsidR="00CD4DFF" w:rsidRDefault="007425B7" w:rsidP="007425B7">
          <w:pPr>
            <w:pStyle w:val="1EC54BB416B84167A25639B94AA9F23E"/>
          </w:pPr>
          <w:r w:rsidRPr="007C14EA">
            <w:rPr>
              <w:rFonts w:ascii="Microsoft JhengHei UI" w:eastAsia="Microsoft JhengHei UI" w:hAnsi="Microsoft JhengHei UI"/>
              <w:lang w:val="zh-TW" w:bidi="zh-TW"/>
            </w:rPr>
            <w:t>[街道地址]</w:t>
          </w:r>
          <w:r w:rsidRPr="007C14EA">
            <w:rPr>
              <w:rFonts w:ascii="Microsoft JhengHei UI" w:eastAsia="Microsoft JhengHei UI" w:hAnsi="Microsoft JhengHei UI"/>
              <w:lang w:val="zh-TW" w:bidi="zh-TW"/>
            </w:rPr>
            <w:br/>
            <w:t>[縣/市，郵遞區號]</w:t>
          </w:r>
          <w:r w:rsidRPr="007C14EA">
            <w:rPr>
              <w:rFonts w:ascii="Microsoft JhengHei UI" w:eastAsia="Microsoft JhengHei UI" w:hAnsi="Microsoft JhengHei UI"/>
              <w:lang w:val="zh-TW" w:bidi="zh-TW"/>
            </w:rPr>
            <w:br/>
            <w:t>[電話]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67"/>
    <w:rsid w:val="00564567"/>
    <w:rsid w:val="005D0F1C"/>
    <w:rsid w:val="005E6CA9"/>
    <w:rsid w:val="007425B7"/>
    <w:rsid w:val="007D2C5E"/>
    <w:rsid w:val="00854E6C"/>
    <w:rsid w:val="008B5DB0"/>
    <w:rsid w:val="00C34796"/>
    <w:rsid w:val="00CD4DFF"/>
    <w:rsid w:val="00F707B6"/>
    <w:rsid w:val="00F713C4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AEC12E3148447DA30FD733375D7DF2">
    <w:name w:val="9EAEC12E3148447DA30FD733375D7DF2"/>
    <w:pPr>
      <w:widowControl w:val="0"/>
    </w:pPr>
  </w:style>
  <w:style w:type="paragraph" w:customStyle="1" w:styleId="C8A7949AB1444B84B0ECF635215B7BC2">
    <w:name w:val="C8A7949AB1444B84B0ECF635215B7BC2"/>
    <w:pPr>
      <w:widowControl w:val="0"/>
    </w:pPr>
  </w:style>
  <w:style w:type="paragraph" w:customStyle="1" w:styleId="35228807A66F46098AA23EB918FC3D66">
    <w:name w:val="35228807A66F46098AA23EB918FC3D66"/>
    <w:pPr>
      <w:widowControl w:val="0"/>
    </w:pPr>
  </w:style>
  <w:style w:type="paragraph" w:customStyle="1" w:styleId="090480288D0540F7A717B758E091B408">
    <w:name w:val="090480288D0540F7A717B758E091B408"/>
    <w:pPr>
      <w:widowControl w:val="0"/>
    </w:pPr>
  </w:style>
  <w:style w:type="paragraph" w:customStyle="1" w:styleId="9D8570B5FE594698B9C9493BC07BF366">
    <w:name w:val="9D8570B5FE594698B9C9493BC07BF366"/>
    <w:pPr>
      <w:widowControl w:val="0"/>
    </w:pPr>
  </w:style>
  <w:style w:type="paragraph" w:customStyle="1" w:styleId="5CF70F5A9EAB49B890B0146C9552B33D">
    <w:name w:val="5CF70F5A9EAB49B890B0146C9552B33D"/>
    <w:pPr>
      <w:widowControl w:val="0"/>
    </w:pPr>
  </w:style>
  <w:style w:type="paragraph" w:customStyle="1" w:styleId="76F9DD2CE3854E95A3B421EC3AFC20D7">
    <w:name w:val="76F9DD2CE3854E95A3B421EC3AFC20D7"/>
    <w:pPr>
      <w:widowControl w:val="0"/>
    </w:pPr>
  </w:style>
  <w:style w:type="paragraph" w:customStyle="1" w:styleId="D54F52822B4440D8A989015996C30A62">
    <w:name w:val="D54F52822B4440D8A989015996C30A62"/>
    <w:pPr>
      <w:widowControl w:val="0"/>
    </w:pPr>
  </w:style>
  <w:style w:type="paragraph" w:customStyle="1" w:styleId="1E92C12D4F12408C9C40912EC3EC287D">
    <w:name w:val="1E92C12D4F12408C9C40912EC3EC287D"/>
    <w:pPr>
      <w:widowControl w:val="0"/>
    </w:pPr>
  </w:style>
  <w:style w:type="paragraph" w:customStyle="1" w:styleId="6C18C67AFAA74DB1BE2F27E233624DC0">
    <w:name w:val="6C18C67AFAA74DB1BE2F27E233624DC0"/>
    <w:pPr>
      <w:widowControl w:val="0"/>
    </w:pPr>
  </w:style>
  <w:style w:type="paragraph" w:customStyle="1" w:styleId="0864168B315E46028E0FEF5B4B3D63D0">
    <w:name w:val="0864168B315E46028E0FEF5B4B3D63D0"/>
    <w:pPr>
      <w:widowControl w:val="0"/>
    </w:pPr>
  </w:style>
  <w:style w:type="paragraph" w:customStyle="1" w:styleId="F690402B2330444080F323E6A94FFD67">
    <w:name w:val="F690402B2330444080F323E6A94FFD67"/>
    <w:pPr>
      <w:widowControl w:val="0"/>
    </w:pPr>
  </w:style>
  <w:style w:type="paragraph" w:customStyle="1" w:styleId="13145B0EB0B84EFC85B0D2072FA91D2B">
    <w:name w:val="13145B0EB0B84EFC85B0D2072FA91D2B"/>
    <w:pPr>
      <w:widowControl w:val="0"/>
    </w:pPr>
  </w:style>
  <w:style w:type="paragraph" w:customStyle="1" w:styleId="4156378B7BC14FDBB45EC0BE468AC296">
    <w:name w:val="4156378B7BC14FDBB45EC0BE468AC296"/>
    <w:rsid w:val="00F707B6"/>
    <w:pPr>
      <w:widowControl w:val="0"/>
    </w:pPr>
  </w:style>
  <w:style w:type="paragraph" w:customStyle="1" w:styleId="1EC54BB416B84167A25639B94AA9F23E">
    <w:name w:val="1EC54BB416B84167A25639B94AA9F23E"/>
    <w:rsid w:val="007425B7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AEC12E3148447DA30FD733375D7DF2">
    <w:name w:val="9EAEC12E3148447DA30FD733375D7DF2"/>
    <w:pPr>
      <w:widowControl w:val="0"/>
    </w:pPr>
  </w:style>
  <w:style w:type="paragraph" w:customStyle="1" w:styleId="C8A7949AB1444B84B0ECF635215B7BC2">
    <w:name w:val="C8A7949AB1444B84B0ECF635215B7BC2"/>
    <w:pPr>
      <w:widowControl w:val="0"/>
    </w:pPr>
  </w:style>
  <w:style w:type="paragraph" w:customStyle="1" w:styleId="35228807A66F46098AA23EB918FC3D66">
    <w:name w:val="35228807A66F46098AA23EB918FC3D66"/>
    <w:pPr>
      <w:widowControl w:val="0"/>
    </w:pPr>
  </w:style>
  <w:style w:type="paragraph" w:customStyle="1" w:styleId="090480288D0540F7A717B758E091B408">
    <w:name w:val="090480288D0540F7A717B758E091B408"/>
    <w:pPr>
      <w:widowControl w:val="0"/>
    </w:pPr>
  </w:style>
  <w:style w:type="paragraph" w:customStyle="1" w:styleId="9D8570B5FE594698B9C9493BC07BF366">
    <w:name w:val="9D8570B5FE594698B9C9493BC07BF366"/>
    <w:pPr>
      <w:widowControl w:val="0"/>
    </w:pPr>
  </w:style>
  <w:style w:type="paragraph" w:customStyle="1" w:styleId="5CF70F5A9EAB49B890B0146C9552B33D">
    <w:name w:val="5CF70F5A9EAB49B890B0146C9552B33D"/>
    <w:pPr>
      <w:widowControl w:val="0"/>
    </w:pPr>
  </w:style>
  <w:style w:type="paragraph" w:customStyle="1" w:styleId="76F9DD2CE3854E95A3B421EC3AFC20D7">
    <w:name w:val="76F9DD2CE3854E95A3B421EC3AFC20D7"/>
    <w:pPr>
      <w:widowControl w:val="0"/>
    </w:pPr>
  </w:style>
  <w:style w:type="paragraph" w:customStyle="1" w:styleId="D54F52822B4440D8A989015996C30A62">
    <w:name w:val="D54F52822B4440D8A989015996C30A62"/>
    <w:pPr>
      <w:widowControl w:val="0"/>
    </w:pPr>
  </w:style>
  <w:style w:type="paragraph" w:customStyle="1" w:styleId="1E92C12D4F12408C9C40912EC3EC287D">
    <w:name w:val="1E92C12D4F12408C9C40912EC3EC287D"/>
    <w:pPr>
      <w:widowControl w:val="0"/>
    </w:pPr>
  </w:style>
  <w:style w:type="paragraph" w:customStyle="1" w:styleId="6C18C67AFAA74DB1BE2F27E233624DC0">
    <w:name w:val="6C18C67AFAA74DB1BE2F27E233624DC0"/>
    <w:pPr>
      <w:widowControl w:val="0"/>
    </w:pPr>
  </w:style>
  <w:style w:type="paragraph" w:customStyle="1" w:styleId="0864168B315E46028E0FEF5B4B3D63D0">
    <w:name w:val="0864168B315E46028E0FEF5B4B3D63D0"/>
    <w:pPr>
      <w:widowControl w:val="0"/>
    </w:pPr>
  </w:style>
  <w:style w:type="paragraph" w:customStyle="1" w:styleId="F690402B2330444080F323E6A94FFD67">
    <w:name w:val="F690402B2330444080F323E6A94FFD67"/>
    <w:pPr>
      <w:widowControl w:val="0"/>
    </w:pPr>
  </w:style>
  <w:style w:type="paragraph" w:customStyle="1" w:styleId="13145B0EB0B84EFC85B0D2072FA91D2B">
    <w:name w:val="13145B0EB0B84EFC85B0D2072FA91D2B"/>
    <w:pPr>
      <w:widowControl w:val="0"/>
    </w:pPr>
  </w:style>
  <w:style w:type="paragraph" w:customStyle="1" w:styleId="4156378B7BC14FDBB45EC0BE468AC296">
    <w:name w:val="4156378B7BC14FDBB45EC0BE468AC296"/>
    <w:rsid w:val="00F707B6"/>
    <w:pPr>
      <w:widowControl w:val="0"/>
    </w:pPr>
  </w:style>
  <w:style w:type="paragraph" w:customStyle="1" w:styleId="1EC54BB416B84167A25639B94AA9F23E">
    <w:name w:val="1EC54BB416B84167A25639B94AA9F23E"/>
    <w:rsid w:val="007425B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季節性活動傳單</Template>
  <TotalTime>652</TotalTime>
  <Pages>8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活力季刊:第五十期</dc:title>
  <dc:creator>蔡心于</dc:creator>
  <cp:lastModifiedBy>alisonwhale19951012@gmail.com</cp:lastModifiedBy>
  <cp:revision>101</cp:revision>
  <cp:lastPrinted>2019-04-30T10:20:00Z</cp:lastPrinted>
  <dcterms:created xsi:type="dcterms:W3CDTF">2019-01-22T08:51:00Z</dcterms:created>
  <dcterms:modified xsi:type="dcterms:W3CDTF">2019-04-30T10:21:00Z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